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0B" w:rsidRPr="00BF00BA" w:rsidRDefault="00EF48A3" w:rsidP="008B3F0B">
      <w:pPr>
        <w:jc w:val="both"/>
        <w:rPr>
          <w:rFonts w:ascii="Trebuchet MS" w:hAnsi="Trebuchet MS"/>
          <w:b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 </w:t>
      </w:r>
      <w:r w:rsidR="00B6363A">
        <w:rPr>
          <w:rFonts w:asciiTheme="minorHAnsi" w:hAnsiTheme="minorHAnsi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57785</wp:posOffset>
            </wp:positionV>
            <wp:extent cx="691295" cy="704850"/>
            <wp:effectExtent l="0" t="0" r="0" b="0"/>
            <wp:wrapNone/>
            <wp:docPr id="2" name="Рисунок 2" descr="C:\Users\0300-00-747\AppData\Local\Microsoft\Windows\INetCache\Content.Word\FNS_gerb_13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300-00-747\AppData\Local\Microsoft\Windows\INetCache\Content.Word\FNS_gerb_13_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721" b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93" cy="70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F0B" w:rsidRPr="00EE58A7" w:rsidRDefault="008B3F0B" w:rsidP="008B3F0B">
      <w:pPr>
        <w:widowControl w:val="0"/>
        <w:suppressAutoHyphens/>
        <w:ind w:firstLine="1134"/>
        <w:rPr>
          <w:rFonts w:ascii="Arial Narrow" w:hAnsi="Arial Narrow"/>
          <w:b/>
        </w:rPr>
      </w:pPr>
      <w:r w:rsidRPr="00EE58A7">
        <w:rPr>
          <w:rFonts w:ascii="Arial Narrow" w:hAnsi="Arial Narrow"/>
          <w:b/>
        </w:rPr>
        <w:t>Управление Федеральной налоговой службы по Республике Бурятия</w:t>
      </w:r>
    </w:p>
    <w:p w:rsidR="008B3F0B" w:rsidRPr="006A716A" w:rsidRDefault="008B3F0B" w:rsidP="008B3F0B">
      <w:pPr>
        <w:widowControl w:val="0"/>
        <w:suppressAutoHyphens/>
        <w:ind w:firstLine="1134"/>
        <w:rPr>
          <w:rStyle w:val="a3"/>
          <w:rFonts w:ascii="Arial Narrow" w:hAnsi="Arial Narrow"/>
          <w:b/>
          <w:sz w:val="16"/>
          <w:szCs w:val="16"/>
        </w:rPr>
      </w:pPr>
      <w:r w:rsidRPr="00EE58A7">
        <w:rPr>
          <w:rFonts w:ascii="Arial Narrow" w:hAnsi="Arial Narrow"/>
          <w:b/>
          <w:sz w:val="16"/>
          <w:szCs w:val="16"/>
        </w:rPr>
        <w:t xml:space="preserve">ул. </w:t>
      </w:r>
      <w:proofErr w:type="spellStart"/>
      <w:r w:rsidRPr="00EE58A7">
        <w:rPr>
          <w:rFonts w:ascii="Arial Narrow" w:hAnsi="Arial Narrow"/>
          <w:b/>
          <w:sz w:val="16"/>
          <w:szCs w:val="16"/>
        </w:rPr>
        <w:t>Цивилева</w:t>
      </w:r>
      <w:proofErr w:type="spellEnd"/>
      <w:r w:rsidRPr="00EE58A7"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metricconverter">
        <w:smartTagPr>
          <w:attr w:name="ProductID" w:val="3, г"/>
        </w:smartTagPr>
        <w:r w:rsidRPr="00EE58A7">
          <w:rPr>
            <w:rFonts w:ascii="Arial Narrow" w:hAnsi="Arial Narrow"/>
            <w:b/>
            <w:sz w:val="16"/>
            <w:szCs w:val="16"/>
          </w:rPr>
          <w:t xml:space="preserve">3, </w:t>
        </w:r>
        <w:proofErr w:type="spellStart"/>
        <w:r w:rsidRPr="00EE58A7">
          <w:rPr>
            <w:rFonts w:ascii="Arial Narrow" w:hAnsi="Arial Narrow"/>
            <w:b/>
            <w:sz w:val="16"/>
            <w:szCs w:val="16"/>
          </w:rPr>
          <w:t>г</w:t>
        </w:r>
      </w:smartTag>
      <w:r w:rsidRPr="00EE58A7">
        <w:rPr>
          <w:rFonts w:ascii="Arial Narrow" w:hAnsi="Arial Narrow"/>
          <w:b/>
          <w:sz w:val="16"/>
          <w:szCs w:val="16"/>
        </w:rPr>
        <w:t>.Улан</w:t>
      </w:r>
      <w:proofErr w:type="spellEnd"/>
      <w:r w:rsidRPr="00EE58A7">
        <w:rPr>
          <w:rFonts w:ascii="Arial Narrow" w:hAnsi="Arial Narrow"/>
          <w:b/>
          <w:sz w:val="16"/>
          <w:szCs w:val="16"/>
        </w:rPr>
        <w:t>-Удэ, 670034, Телефон</w:t>
      </w:r>
      <w:r>
        <w:rPr>
          <w:rFonts w:ascii="Arial Narrow" w:hAnsi="Arial Narrow"/>
          <w:b/>
          <w:sz w:val="16"/>
          <w:szCs w:val="16"/>
        </w:rPr>
        <w:t xml:space="preserve"> </w:t>
      </w:r>
      <w:r w:rsidRPr="00A45B25">
        <w:rPr>
          <w:rFonts w:ascii="Arial Narrow" w:hAnsi="Arial Narrow"/>
          <w:b/>
          <w:sz w:val="16"/>
          <w:szCs w:val="16"/>
        </w:rPr>
        <w:t>(301-2) 37-83-49; Факс (301-2) 37-83-48</w:t>
      </w:r>
      <w:r w:rsidRPr="00EE58A7">
        <w:rPr>
          <w:rFonts w:ascii="Arial Narrow" w:hAnsi="Arial Narrow"/>
          <w:b/>
          <w:sz w:val="16"/>
          <w:szCs w:val="16"/>
        </w:rPr>
        <w:t xml:space="preserve">; </w:t>
      </w:r>
      <w:r w:rsidRPr="00EE58A7">
        <w:rPr>
          <w:rFonts w:ascii="Arial Narrow" w:hAnsi="Arial Narrow"/>
          <w:b/>
          <w:sz w:val="16"/>
          <w:szCs w:val="16"/>
          <w:lang w:val="en-US"/>
        </w:rPr>
        <w:t>E</w:t>
      </w:r>
      <w:r w:rsidRPr="00E52D10">
        <w:rPr>
          <w:rFonts w:ascii="Arial Narrow" w:hAnsi="Arial Narrow"/>
          <w:b/>
          <w:sz w:val="16"/>
          <w:szCs w:val="16"/>
        </w:rPr>
        <w:t>-</w:t>
      </w:r>
      <w:r w:rsidRPr="00EE58A7">
        <w:rPr>
          <w:rFonts w:ascii="Arial Narrow" w:hAnsi="Arial Narrow"/>
          <w:b/>
          <w:sz w:val="16"/>
          <w:szCs w:val="16"/>
          <w:lang w:val="en-US"/>
        </w:rPr>
        <w:t>mail</w:t>
      </w:r>
      <w:r w:rsidRPr="00E52D10">
        <w:rPr>
          <w:rFonts w:ascii="Arial Narrow" w:hAnsi="Arial Narrow"/>
          <w:b/>
          <w:sz w:val="16"/>
          <w:szCs w:val="16"/>
        </w:rPr>
        <w:t xml:space="preserve">: </w:t>
      </w:r>
      <w:r w:rsidRPr="00D7388E">
        <w:rPr>
          <w:rStyle w:val="a3"/>
          <w:rFonts w:ascii="Arial Narrow" w:hAnsi="Arial Narrow"/>
          <w:b/>
          <w:sz w:val="16"/>
          <w:szCs w:val="16"/>
          <w:lang w:val="en-US"/>
        </w:rPr>
        <w:t>r</w:t>
      </w:r>
      <w:r w:rsidRPr="00D7388E">
        <w:rPr>
          <w:rStyle w:val="a3"/>
          <w:rFonts w:ascii="Arial Narrow" w:hAnsi="Arial Narrow"/>
          <w:b/>
          <w:sz w:val="16"/>
          <w:szCs w:val="16"/>
        </w:rPr>
        <w:t>0300@</w:t>
      </w:r>
      <w:r w:rsidRPr="00D7388E">
        <w:rPr>
          <w:rStyle w:val="a3"/>
          <w:rFonts w:ascii="Arial Narrow" w:hAnsi="Arial Narrow"/>
          <w:b/>
          <w:sz w:val="16"/>
          <w:szCs w:val="16"/>
          <w:lang w:val="en-US"/>
        </w:rPr>
        <w:t>tax</w:t>
      </w:r>
      <w:r w:rsidRPr="00D7388E">
        <w:rPr>
          <w:rStyle w:val="a3"/>
          <w:rFonts w:ascii="Arial Narrow" w:hAnsi="Arial Narrow"/>
          <w:b/>
          <w:sz w:val="16"/>
          <w:szCs w:val="16"/>
        </w:rPr>
        <w:t>.</w:t>
      </w:r>
      <w:proofErr w:type="spellStart"/>
      <w:r w:rsidRPr="00D7388E">
        <w:rPr>
          <w:rStyle w:val="a3"/>
          <w:rFonts w:ascii="Arial Narrow" w:hAnsi="Arial Narrow"/>
          <w:b/>
          <w:sz w:val="16"/>
          <w:szCs w:val="16"/>
          <w:lang w:val="en-US"/>
        </w:rPr>
        <w:t>gov</w:t>
      </w:r>
      <w:proofErr w:type="spellEnd"/>
      <w:r w:rsidRPr="00D7388E">
        <w:rPr>
          <w:rStyle w:val="a3"/>
          <w:rFonts w:ascii="Arial Narrow" w:hAnsi="Arial Narrow"/>
          <w:b/>
          <w:sz w:val="16"/>
          <w:szCs w:val="16"/>
        </w:rPr>
        <w:t>.</w:t>
      </w:r>
      <w:proofErr w:type="spellStart"/>
      <w:r w:rsidRPr="00D7388E">
        <w:rPr>
          <w:rStyle w:val="a3"/>
          <w:rFonts w:ascii="Arial Narrow" w:hAnsi="Arial Narrow"/>
          <w:b/>
          <w:sz w:val="16"/>
          <w:szCs w:val="16"/>
          <w:lang w:val="en-US"/>
        </w:rPr>
        <w:t>ru</w:t>
      </w:r>
      <w:proofErr w:type="spellEnd"/>
      <w:r w:rsidRPr="00E52D10">
        <w:rPr>
          <w:rFonts w:ascii="Arial Narrow" w:hAnsi="Arial Narrow"/>
          <w:b/>
          <w:sz w:val="16"/>
          <w:szCs w:val="16"/>
        </w:rPr>
        <w:t xml:space="preserve">; </w:t>
      </w:r>
      <w:r w:rsidRPr="00EE58A7">
        <w:rPr>
          <w:rFonts w:ascii="Arial Narrow" w:hAnsi="Arial Narrow"/>
          <w:b/>
          <w:sz w:val="16"/>
          <w:szCs w:val="16"/>
        </w:rPr>
        <w:t>сайт</w:t>
      </w:r>
      <w:r w:rsidRPr="00E52D10">
        <w:rPr>
          <w:rFonts w:ascii="Arial Narrow" w:hAnsi="Arial Narrow"/>
          <w:b/>
          <w:sz w:val="16"/>
          <w:szCs w:val="16"/>
        </w:rPr>
        <w:t xml:space="preserve">: </w:t>
      </w:r>
      <w:hyperlink r:id="rId9" w:history="1">
        <w:r w:rsidRPr="00EE58A7">
          <w:rPr>
            <w:rStyle w:val="a3"/>
            <w:rFonts w:ascii="Arial Narrow" w:hAnsi="Arial Narrow"/>
            <w:b/>
            <w:sz w:val="16"/>
            <w:szCs w:val="16"/>
            <w:lang w:val="en-US"/>
          </w:rPr>
          <w:t>www</w:t>
        </w:r>
        <w:r w:rsidRPr="00E52D10">
          <w:rPr>
            <w:rStyle w:val="a3"/>
            <w:rFonts w:ascii="Arial Narrow" w:hAnsi="Arial Narrow"/>
            <w:b/>
            <w:sz w:val="16"/>
            <w:szCs w:val="16"/>
          </w:rPr>
          <w:t>.</w:t>
        </w:r>
        <w:proofErr w:type="spellStart"/>
        <w:r w:rsidRPr="00EE58A7">
          <w:rPr>
            <w:rStyle w:val="a3"/>
            <w:rFonts w:ascii="Arial Narrow" w:hAnsi="Arial Narrow"/>
            <w:b/>
            <w:sz w:val="16"/>
            <w:szCs w:val="16"/>
            <w:lang w:val="en-US"/>
          </w:rPr>
          <w:t>nalog</w:t>
        </w:r>
        <w:proofErr w:type="spellEnd"/>
        <w:r w:rsidRPr="00E52D10">
          <w:rPr>
            <w:rStyle w:val="a3"/>
            <w:rFonts w:ascii="Arial Narrow" w:hAnsi="Arial Narrow"/>
            <w:b/>
            <w:sz w:val="16"/>
            <w:szCs w:val="16"/>
          </w:rPr>
          <w:t>.</w:t>
        </w:r>
        <w:proofErr w:type="spellStart"/>
        <w:r w:rsidRPr="00EE58A7">
          <w:rPr>
            <w:rStyle w:val="a3"/>
            <w:rFonts w:ascii="Arial Narrow" w:hAnsi="Arial Narrow"/>
            <w:b/>
            <w:sz w:val="16"/>
            <w:szCs w:val="16"/>
            <w:lang w:val="en-US"/>
          </w:rPr>
          <w:t>gov</w:t>
        </w:r>
        <w:proofErr w:type="spellEnd"/>
        <w:r w:rsidRPr="00E52D10">
          <w:rPr>
            <w:rStyle w:val="a3"/>
            <w:rFonts w:ascii="Arial Narrow" w:hAnsi="Arial Narrow"/>
            <w:b/>
            <w:sz w:val="16"/>
            <w:szCs w:val="16"/>
          </w:rPr>
          <w:t>.</w:t>
        </w:r>
        <w:proofErr w:type="spellStart"/>
        <w:r w:rsidRPr="00EE58A7">
          <w:rPr>
            <w:rStyle w:val="a3"/>
            <w:rFonts w:ascii="Arial Narrow" w:hAnsi="Arial Narrow"/>
            <w:b/>
            <w:sz w:val="16"/>
            <w:szCs w:val="16"/>
            <w:lang w:val="en-US"/>
          </w:rPr>
          <w:t>ru</w:t>
        </w:r>
        <w:proofErr w:type="spellEnd"/>
      </w:hyperlink>
    </w:p>
    <w:p w:rsidR="008B3F0B" w:rsidRPr="0048423B" w:rsidRDefault="008B3F0B" w:rsidP="008B3F0B">
      <w:pPr>
        <w:widowControl w:val="0"/>
        <w:suppressAutoHyphens/>
        <w:ind w:firstLine="1134"/>
        <w:rPr>
          <w:rFonts w:ascii="Arial Narrow" w:hAnsi="Arial Narrow"/>
          <w:color w:val="2F5496" w:themeColor="accent5" w:themeShade="BF"/>
          <w:sz w:val="16"/>
          <w:szCs w:val="16"/>
        </w:rPr>
      </w:pPr>
      <w:r w:rsidRPr="0048423B">
        <w:rPr>
          <w:rStyle w:val="a3"/>
          <w:rFonts w:ascii="Arial Narrow" w:hAnsi="Arial Narrow"/>
          <w:color w:val="2F5496" w:themeColor="accent5" w:themeShade="BF"/>
          <w:sz w:val="16"/>
          <w:szCs w:val="16"/>
        </w:rPr>
        <w:t>_______________________________________________________________________________________________________________________</w:t>
      </w:r>
    </w:p>
    <w:p w:rsidR="008B3F0B" w:rsidRPr="00E52D10" w:rsidRDefault="008B3F0B" w:rsidP="008B3F0B">
      <w:pPr>
        <w:jc w:val="center"/>
        <w:rPr>
          <w:rFonts w:ascii="PF Din Text Cond Pro Light" w:hAnsi="PF Din Text Cond Pro Light"/>
          <w:b/>
          <w:sz w:val="8"/>
          <w:szCs w:val="16"/>
        </w:rPr>
      </w:pPr>
    </w:p>
    <w:p w:rsidR="004C66B2" w:rsidRPr="0084451C" w:rsidRDefault="00261B69" w:rsidP="00261B6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4451C">
        <w:rPr>
          <w:rFonts w:asciiTheme="minorHAnsi" w:hAnsiTheme="minorHAnsi" w:cstheme="minorHAnsi"/>
          <w:b/>
          <w:sz w:val="26"/>
          <w:szCs w:val="26"/>
        </w:rPr>
        <w:t>Пресс-релиз</w:t>
      </w:r>
      <w:r w:rsidR="004C66B2" w:rsidRPr="0084451C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2E23ED" w:rsidRPr="00357B03" w:rsidRDefault="002E23ED" w:rsidP="00357B03">
      <w:pPr>
        <w:jc w:val="center"/>
        <w:rPr>
          <w:b/>
          <w:sz w:val="26"/>
          <w:szCs w:val="26"/>
        </w:rPr>
      </w:pPr>
      <w:r w:rsidRPr="00357B03">
        <w:rPr>
          <w:rStyle w:val="sc-itonen"/>
          <w:b/>
          <w:iCs/>
          <w:spacing w:val="-5"/>
          <w:sz w:val="26"/>
          <w:szCs w:val="26"/>
          <w:bdr w:val="none" w:sz="0" w:space="0" w:color="auto" w:frame="1"/>
          <w:shd w:val="clear" w:color="auto" w:fill="FAFCFF"/>
        </w:rPr>
        <w:t>В Бурятии за 2025 год выявили 446 нарушений валютного законодательства</w:t>
      </w:r>
    </w:p>
    <w:p w:rsidR="002E23ED" w:rsidRPr="00357B03" w:rsidRDefault="002E23ED" w:rsidP="00357B03">
      <w:pPr>
        <w:jc w:val="both"/>
        <w:rPr>
          <w:b/>
          <w:sz w:val="26"/>
          <w:szCs w:val="26"/>
        </w:rPr>
      </w:pPr>
    </w:p>
    <w:p w:rsidR="002E23ED" w:rsidRPr="00AF514A" w:rsidRDefault="002E23ED" w:rsidP="00357B03">
      <w:pPr>
        <w:jc w:val="both"/>
        <w:rPr>
          <w:sz w:val="26"/>
          <w:szCs w:val="26"/>
        </w:rPr>
      </w:pPr>
      <w:r w:rsidRPr="00AF514A">
        <w:rPr>
          <w:sz w:val="26"/>
          <w:szCs w:val="26"/>
        </w:rPr>
        <w:t xml:space="preserve">       </w:t>
      </w:r>
      <w:r w:rsidR="00AF514A">
        <w:rPr>
          <w:sz w:val="26"/>
          <w:szCs w:val="26"/>
        </w:rPr>
        <w:t xml:space="preserve">  </w:t>
      </w:r>
      <w:r w:rsidRPr="00AF514A">
        <w:rPr>
          <w:sz w:val="26"/>
          <w:szCs w:val="26"/>
        </w:rPr>
        <w:t xml:space="preserve">    В 2025 году </w:t>
      </w:r>
      <w:r w:rsidR="00876D3D" w:rsidRPr="00AF514A">
        <w:rPr>
          <w:sz w:val="26"/>
          <w:szCs w:val="26"/>
        </w:rPr>
        <w:t xml:space="preserve">УФНС России по Республике Бурятия </w:t>
      </w:r>
      <w:r w:rsidRPr="00AF514A">
        <w:rPr>
          <w:sz w:val="26"/>
          <w:szCs w:val="26"/>
        </w:rPr>
        <w:t>выяв</w:t>
      </w:r>
      <w:r w:rsidR="00357B03" w:rsidRPr="00AF514A">
        <w:rPr>
          <w:sz w:val="26"/>
          <w:szCs w:val="26"/>
        </w:rPr>
        <w:t>лено</w:t>
      </w:r>
      <w:r w:rsidRPr="00AF514A">
        <w:rPr>
          <w:sz w:val="26"/>
          <w:szCs w:val="26"/>
        </w:rPr>
        <w:t xml:space="preserve"> 446 нарушений валютного законодательства. Из них 15 совершили физические лица, 279 — индивидуальные предприниматели, 152 — юридические лица. По фактам нарушений </w:t>
      </w:r>
      <w:r w:rsidR="002627AC" w:rsidRPr="00AF514A">
        <w:rPr>
          <w:sz w:val="26"/>
          <w:szCs w:val="26"/>
        </w:rPr>
        <w:t>вынесены</w:t>
      </w:r>
      <w:r w:rsidRPr="00AF514A">
        <w:rPr>
          <w:sz w:val="26"/>
          <w:szCs w:val="26"/>
        </w:rPr>
        <w:t xml:space="preserve"> постановлени</w:t>
      </w:r>
      <w:r w:rsidR="002627AC" w:rsidRPr="00AF514A">
        <w:rPr>
          <w:sz w:val="26"/>
          <w:szCs w:val="26"/>
        </w:rPr>
        <w:t>я</w:t>
      </w:r>
      <w:r w:rsidRPr="00AF514A">
        <w:rPr>
          <w:sz w:val="26"/>
          <w:szCs w:val="26"/>
        </w:rPr>
        <w:t xml:space="preserve"> о назначении наказания на общую сумму 5 млн рублей</w:t>
      </w:r>
      <w:r w:rsidR="002627AC" w:rsidRPr="00AF514A">
        <w:rPr>
          <w:sz w:val="26"/>
          <w:szCs w:val="26"/>
        </w:rPr>
        <w:t>, в том числе</w:t>
      </w:r>
      <w:r w:rsidRPr="00AF514A">
        <w:rPr>
          <w:sz w:val="26"/>
          <w:szCs w:val="26"/>
        </w:rPr>
        <w:t xml:space="preserve"> 4,96 млн руб.</w:t>
      </w:r>
      <w:r w:rsidR="002627AC" w:rsidRPr="00AF514A">
        <w:rPr>
          <w:sz w:val="26"/>
          <w:szCs w:val="26"/>
        </w:rPr>
        <w:t xml:space="preserve"> за</w:t>
      </w:r>
      <w:r w:rsidRPr="00AF514A">
        <w:rPr>
          <w:sz w:val="26"/>
          <w:szCs w:val="26"/>
        </w:rPr>
        <w:t xml:space="preserve"> незаконны</w:t>
      </w:r>
      <w:r w:rsidR="002627AC" w:rsidRPr="00AF514A">
        <w:rPr>
          <w:sz w:val="26"/>
          <w:szCs w:val="26"/>
        </w:rPr>
        <w:t>е</w:t>
      </w:r>
      <w:r w:rsidRPr="00AF514A">
        <w:rPr>
          <w:sz w:val="26"/>
          <w:szCs w:val="26"/>
        </w:rPr>
        <w:t xml:space="preserve"> валютны</w:t>
      </w:r>
      <w:r w:rsidR="002627AC" w:rsidRPr="00AF514A">
        <w:rPr>
          <w:sz w:val="26"/>
          <w:szCs w:val="26"/>
        </w:rPr>
        <w:t>е</w:t>
      </w:r>
      <w:r w:rsidRPr="00AF514A">
        <w:rPr>
          <w:sz w:val="26"/>
          <w:szCs w:val="26"/>
        </w:rPr>
        <w:t xml:space="preserve"> операци</w:t>
      </w:r>
      <w:r w:rsidR="002627AC" w:rsidRPr="00AF514A">
        <w:rPr>
          <w:sz w:val="26"/>
          <w:szCs w:val="26"/>
        </w:rPr>
        <w:t>и</w:t>
      </w:r>
      <w:r w:rsidRPr="00AF514A">
        <w:rPr>
          <w:sz w:val="26"/>
          <w:szCs w:val="26"/>
        </w:rPr>
        <w:t>, 40 тыс. руб. — за несвоевременную подачу отчётов о движении средств по зарубежным счетам.</w:t>
      </w:r>
    </w:p>
    <w:p w:rsidR="00AF514A" w:rsidRPr="00AF514A" w:rsidRDefault="00AF514A" w:rsidP="00AF514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F514A">
        <w:rPr>
          <w:color w:val="000000"/>
          <w:sz w:val="26"/>
          <w:szCs w:val="26"/>
        </w:rPr>
        <w:t xml:space="preserve">               </w:t>
      </w:r>
      <w:r w:rsidRPr="00AF514A">
        <w:rPr>
          <w:color w:val="000000"/>
          <w:sz w:val="26"/>
          <w:szCs w:val="26"/>
        </w:rPr>
        <w:t>Управление Федеральной налоговой службы по Республике Бурятия напоминает о необходимости соблюдения требования закона и не допускать расчёты с иностранными гражданами в наличной форме, например, при выплате заработной платы работодателями, привлекающими иностранную рабочую силу. Также распространенным нарушением является непредставление уведомлений и отчетов о движении денежных средств в банках за рубежом, например, студентами, обучающимися за границей.</w:t>
      </w:r>
    </w:p>
    <w:p w:rsidR="002E23ED" w:rsidRPr="00AF514A" w:rsidRDefault="002E23ED" w:rsidP="00357B03">
      <w:pPr>
        <w:jc w:val="both"/>
        <w:rPr>
          <w:sz w:val="26"/>
          <w:szCs w:val="26"/>
        </w:rPr>
      </w:pPr>
      <w:r w:rsidRPr="00AF514A">
        <w:rPr>
          <w:sz w:val="26"/>
          <w:szCs w:val="26"/>
        </w:rPr>
        <w:t xml:space="preserve">          </w:t>
      </w:r>
      <w:r w:rsidR="00AF514A">
        <w:rPr>
          <w:sz w:val="26"/>
          <w:szCs w:val="26"/>
        </w:rPr>
        <w:t xml:space="preserve">        </w:t>
      </w:r>
      <w:r w:rsidRPr="00AF514A">
        <w:rPr>
          <w:sz w:val="26"/>
          <w:szCs w:val="26"/>
        </w:rPr>
        <w:t>Основные нарушения валютного законодательства</w:t>
      </w:r>
      <w:r w:rsidR="00357B03" w:rsidRPr="00AF514A">
        <w:rPr>
          <w:sz w:val="26"/>
          <w:szCs w:val="26"/>
        </w:rPr>
        <w:t>:</w:t>
      </w:r>
    </w:p>
    <w:tbl>
      <w:tblPr>
        <w:tblW w:w="10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842"/>
        <w:gridCol w:w="1898"/>
        <w:gridCol w:w="6"/>
        <w:gridCol w:w="6"/>
        <w:gridCol w:w="1601"/>
        <w:gridCol w:w="2305"/>
      </w:tblGrid>
      <w:tr w:rsidR="00B4175E" w:rsidTr="00AF514A">
        <w:trPr>
          <w:trHeight w:val="463"/>
        </w:trPr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57B03" w:rsidRDefault="00357B03">
            <w:pPr>
              <w:rPr>
                <w:rFonts w:ascii="inherit" w:hAnsi="inherit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sc-itonen"/>
                <w:rFonts w:ascii="inherit" w:hAnsi="inherit"/>
                <w:b/>
                <w:bCs/>
                <w:color w:val="222222"/>
                <w:sz w:val="21"/>
                <w:szCs w:val="21"/>
                <w:bdr w:val="none" w:sz="0" w:space="0" w:color="auto" w:frame="1"/>
              </w:rPr>
              <w:t>Вид нарушения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57B03" w:rsidRDefault="00357B03">
            <w:pPr>
              <w:rPr>
                <w:rFonts w:ascii="inherit" w:hAnsi="inherit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sc-itonen"/>
                <w:rFonts w:ascii="inherit" w:hAnsi="inherit"/>
                <w:b/>
                <w:bCs/>
                <w:color w:val="222222"/>
                <w:sz w:val="21"/>
                <w:szCs w:val="21"/>
                <w:bdr w:val="none" w:sz="0" w:space="0" w:color="auto" w:frame="1"/>
              </w:rPr>
              <w:t>Суть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57B03" w:rsidRDefault="00357B03">
            <w:pPr>
              <w:rPr>
                <w:rFonts w:ascii="inherit" w:hAnsi="inherit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sc-itonen"/>
                <w:rFonts w:ascii="inherit" w:hAnsi="inherit"/>
                <w:b/>
                <w:bCs/>
                <w:color w:val="222222"/>
                <w:sz w:val="21"/>
                <w:szCs w:val="21"/>
                <w:bdr w:val="none" w:sz="0" w:space="0" w:color="auto" w:frame="1"/>
              </w:rPr>
              <w:t>Закон / Статья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</w:tcPr>
          <w:p w:rsidR="00357B03" w:rsidRDefault="00357B03">
            <w:pPr>
              <w:rPr>
                <w:rStyle w:val="sc-itonen"/>
                <w:rFonts w:ascii="inherit" w:hAnsi="inherit"/>
                <w:b/>
                <w:bCs/>
                <w:color w:val="222222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</w:tcPr>
          <w:p w:rsidR="00357B03" w:rsidRDefault="00357B03">
            <w:pPr>
              <w:rPr>
                <w:rStyle w:val="sc-itonen"/>
                <w:rFonts w:ascii="inherit" w:hAnsi="inherit"/>
                <w:b/>
                <w:bCs/>
                <w:color w:val="222222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57B03" w:rsidRDefault="00357B03">
            <w:pPr>
              <w:rPr>
                <w:rFonts w:ascii="inherit" w:hAnsi="inherit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sc-itonen"/>
                <w:rFonts w:ascii="inherit" w:hAnsi="inherit"/>
                <w:b/>
                <w:bCs/>
                <w:color w:val="222222"/>
                <w:sz w:val="21"/>
                <w:szCs w:val="21"/>
                <w:bdr w:val="none" w:sz="0" w:space="0" w:color="auto" w:frame="1"/>
              </w:rPr>
              <w:t>Срок / Требование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357B03" w:rsidRDefault="00357B03">
            <w:pPr>
              <w:rPr>
                <w:rFonts w:ascii="inherit" w:hAnsi="inherit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sc-itonen"/>
                <w:rFonts w:ascii="inherit" w:hAnsi="inherit"/>
                <w:b/>
                <w:bCs/>
                <w:color w:val="222222"/>
                <w:sz w:val="21"/>
                <w:szCs w:val="21"/>
                <w:bdr w:val="none" w:sz="0" w:space="0" w:color="auto" w:frame="1"/>
              </w:rPr>
              <w:t>Ответственность</w:t>
            </w:r>
          </w:p>
        </w:tc>
      </w:tr>
      <w:tr w:rsidR="00B4175E" w:rsidRPr="00AF514A" w:rsidTr="00AF514A">
        <w:trPr>
          <w:trHeight w:val="134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Уведомление об открытии счёта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191903" w:rsidP="00AF514A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sz w:val="20"/>
                <w:szCs w:val="20"/>
              </w:rPr>
              <w:t>Не уведомлени</w:t>
            </w:r>
            <w:r w:rsidRPr="00AF514A">
              <w:rPr>
                <w:rFonts w:hint="eastAsia"/>
                <w:sz w:val="20"/>
                <w:szCs w:val="20"/>
              </w:rPr>
              <w:t>е</w:t>
            </w:r>
            <w:r w:rsidRPr="00AF514A">
              <w:rPr>
                <w:sz w:val="20"/>
                <w:szCs w:val="20"/>
              </w:rPr>
              <w:t xml:space="preserve"> и не</w:t>
            </w:r>
            <w:r w:rsidR="00357B03" w:rsidRPr="00AF514A">
              <w:rPr>
                <w:sz w:val="20"/>
                <w:szCs w:val="20"/>
              </w:rPr>
              <w:t>своевременное уведомление ФНС</w:t>
            </w:r>
            <w:r w:rsidR="00357B03"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 xml:space="preserve"> России об открытии, закрытии или изменении реквизитов счёта в иностранном банке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п. 2 ст. 12 ФЗ-173 «О валютном регулировании...»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B03" w:rsidRPr="00AF514A" w:rsidRDefault="00357B03">
            <w:pPr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B03" w:rsidRPr="00AF514A" w:rsidRDefault="00357B03">
            <w:pPr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В течение 1 месяца со дня события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57B03" w:rsidRPr="00AF514A" w:rsidRDefault="00357B03" w:rsidP="001919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 xml:space="preserve">Штраф: </w:t>
            </w:r>
            <w:r w:rsidRPr="00AF514A">
              <w:rPr>
                <w:sz w:val="20"/>
                <w:szCs w:val="20"/>
              </w:rPr>
              <w:t xml:space="preserve">от </w:t>
            </w:r>
            <w:r w:rsidR="00191903" w:rsidRPr="00AF514A">
              <w:rPr>
                <w:sz w:val="20"/>
                <w:szCs w:val="20"/>
              </w:rPr>
              <w:t xml:space="preserve">1000 </w:t>
            </w:r>
            <w:r w:rsidRPr="00AF514A">
              <w:rPr>
                <w:sz w:val="20"/>
                <w:szCs w:val="20"/>
              </w:rPr>
              <w:t>до 5 000 рублей (</w:t>
            </w: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ст. 15.25 КоАП РФ)</w:t>
            </w:r>
          </w:p>
        </w:tc>
      </w:tr>
      <w:tr w:rsidR="00B4175E" w:rsidRPr="00AF514A" w:rsidTr="00AF514A">
        <w:trPr>
          <w:trHeight w:val="155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Отчёт о движении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 w:rsidP="00AF514A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Нарушение срока подачи ежегодного отчёта о движении денежных средств по зарубежному счёту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п. 7 ст. 12 ФЗ-173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B03" w:rsidRPr="00AF514A" w:rsidRDefault="00357B03">
            <w:pPr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B03" w:rsidRPr="00AF514A" w:rsidRDefault="00357B03">
            <w:pPr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Ежегодно до 1 июня года, следующего за отчётным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57B03" w:rsidRPr="00AF514A" w:rsidRDefault="00357B03" w:rsidP="00AF514A">
            <w:pPr>
              <w:rPr>
                <w:sz w:val="20"/>
                <w:szCs w:val="20"/>
              </w:rPr>
            </w:pPr>
            <w:r w:rsidRPr="00AF514A">
              <w:rPr>
                <w:sz w:val="20"/>
                <w:szCs w:val="20"/>
              </w:rPr>
              <w:t xml:space="preserve">Штраф: от 300 до </w:t>
            </w:r>
            <w:r w:rsidR="00191903" w:rsidRPr="00AF514A">
              <w:rPr>
                <w:sz w:val="20"/>
                <w:szCs w:val="20"/>
              </w:rPr>
              <w:t>3000</w:t>
            </w:r>
            <w:r w:rsidRPr="00AF514A">
              <w:rPr>
                <w:sz w:val="20"/>
                <w:szCs w:val="20"/>
              </w:rPr>
              <w:t xml:space="preserve"> рублей (ст. 15.25 КоАП РФ). Примечание: отчёт не требуется, если сумма зачислений за год не превышает эквивалент 600 000 рублей</w:t>
            </w:r>
          </w:p>
        </w:tc>
      </w:tr>
      <w:tr w:rsidR="00B4175E" w:rsidRPr="00AF514A" w:rsidTr="00AF514A">
        <w:trPr>
          <w:trHeight w:val="2464"/>
        </w:trPr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Расчёты с нерезидентами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B4175E" w:rsidP="00B4175E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Расчеты наличной иностранной валютой и расчеты наличными с нерезидентами (пример: в</w:t>
            </w:r>
            <w:r w:rsidR="00357B03"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ыплата заработной платы или расчёты по договорам гражданско-правового характера с нерезидентами (иностранцами без ВНЖ/паспорта РФ) наличными деньгами</w:t>
            </w: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)</w:t>
            </w:r>
            <w:r w:rsidR="00357B03"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ч. 3 ст. 14 ФЗ-173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</w:tcPr>
          <w:p w:rsidR="00357B03" w:rsidRPr="00AF514A" w:rsidRDefault="00357B03">
            <w:pPr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</w:tcPr>
          <w:p w:rsidR="00357B03" w:rsidRPr="00AF514A" w:rsidRDefault="00357B03">
            <w:pPr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>Все валютные операции должны проводиться через банковские счета.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57B03" w:rsidRPr="00AF514A" w:rsidRDefault="00357B03">
            <w:pPr>
              <w:rPr>
                <w:rFonts w:ascii="inherit" w:hAnsi="inherit"/>
                <w:color w:val="555555"/>
                <w:sz w:val="20"/>
                <w:szCs w:val="20"/>
              </w:rPr>
            </w:pP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 xml:space="preserve">Штраф: от 20% до 40% от суммы незаконной операции. </w:t>
            </w:r>
            <w:r w:rsidRPr="00AF514A">
              <w:rPr>
                <w:rStyle w:val="sc-itonen"/>
                <w:rFonts w:ascii="inherit" w:hAnsi="inherit"/>
                <w:i/>
                <w:iCs/>
                <w:color w:val="555555"/>
                <w:sz w:val="20"/>
                <w:szCs w:val="20"/>
                <w:bdr w:val="none" w:sz="0" w:space="0" w:color="auto" w:frame="1"/>
              </w:rPr>
              <w:t>Пример:</w:t>
            </w:r>
            <w:r w:rsidRPr="00AF514A">
              <w:rPr>
                <w:rStyle w:val="sc-itonen"/>
                <w:rFonts w:ascii="inherit" w:hAnsi="inherit"/>
                <w:color w:val="555555"/>
                <w:sz w:val="20"/>
                <w:szCs w:val="20"/>
                <w:bdr w:val="none" w:sz="0" w:space="0" w:color="auto" w:frame="1"/>
              </w:rPr>
              <w:t xml:space="preserve"> выплата 800 тыс. руб. наличными привела к штрафу в 160 тыс. руб.</w:t>
            </w:r>
          </w:p>
        </w:tc>
      </w:tr>
    </w:tbl>
    <w:p w:rsidR="00357B03" w:rsidRPr="00F8120A" w:rsidRDefault="009954E0" w:rsidP="00357B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11A6E">
        <w:rPr>
          <w:sz w:val="26"/>
          <w:szCs w:val="26"/>
        </w:rPr>
        <w:t xml:space="preserve">    </w:t>
      </w:r>
      <w:r w:rsidR="00357B03" w:rsidRPr="00F8120A">
        <w:rPr>
          <w:sz w:val="26"/>
          <w:szCs w:val="26"/>
        </w:rPr>
        <w:t>Телефон Единого контакт-центра ФНС России – 8 800 222-2-222.</w:t>
      </w:r>
    </w:p>
    <w:p w:rsidR="00357B03" w:rsidRPr="00F8120A" w:rsidRDefault="00357B03" w:rsidP="00357B03">
      <w:pPr>
        <w:jc w:val="both"/>
        <w:rPr>
          <w:rFonts w:eastAsia="+mn-ea"/>
          <w:kern w:val="24"/>
          <w:sz w:val="26"/>
          <w:szCs w:val="26"/>
        </w:rPr>
      </w:pPr>
      <w:r w:rsidRPr="00F8120A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4518DE7" wp14:editId="67BD8E4A">
            <wp:simplePos x="0" y="0"/>
            <wp:positionH relativeFrom="margin">
              <wp:align>left</wp:align>
            </wp:positionH>
            <wp:positionV relativeFrom="paragraph">
              <wp:posOffset>100479</wp:posOffset>
            </wp:positionV>
            <wp:extent cx="933450" cy="933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20A">
        <w:rPr>
          <w:rFonts w:eastAsia="+mn-ea"/>
          <w:kern w:val="24"/>
          <w:sz w:val="26"/>
          <w:szCs w:val="26"/>
        </w:rPr>
        <w:t>С другими новостями о налогах можно ознакомиться в аккаунтах УФНС России по Республике Бурятия:</w:t>
      </w:r>
    </w:p>
    <w:p w:rsidR="00357B03" w:rsidRPr="00F8120A" w:rsidRDefault="00357B03" w:rsidP="00357B03">
      <w:pPr>
        <w:tabs>
          <w:tab w:val="left" w:pos="1276"/>
        </w:tabs>
        <w:ind w:left="709"/>
        <w:jc w:val="both"/>
        <w:rPr>
          <w:rFonts w:eastAsia="+mn-ea"/>
          <w:kern w:val="24"/>
          <w:sz w:val="26"/>
          <w:szCs w:val="26"/>
        </w:rPr>
      </w:pPr>
      <w:r w:rsidRPr="00F8120A">
        <w:rPr>
          <w:rFonts w:eastAsia="+mn-ea"/>
          <w:kern w:val="24"/>
          <w:sz w:val="26"/>
          <w:szCs w:val="26"/>
        </w:rPr>
        <w:t xml:space="preserve">в ВК: </w:t>
      </w:r>
      <w:r w:rsidRPr="00F8120A">
        <w:rPr>
          <w:rStyle w:val="a3"/>
          <w:rFonts w:eastAsia="+mn-ea"/>
          <w:kern w:val="24"/>
          <w:sz w:val="26"/>
          <w:szCs w:val="26"/>
        </w:rPr>
        <w:t>https://clck.su/UvDex</w:t>
      </w:r>
      <w:r w:rsidRPr="00F8120A">
        <w:rPr>
          <w:rFonts w:eastAsia="+mn-ea"/>
          <w:kern w:val="24"/>
          <w:sz w:val="26"/>
          <w:szCs w:val="26"/>
        </w:rPr>
        <w:t xml:space="preserve">; </w:t>
      </w:r>
    </w:p>
    <w:p w:rsidR="00357B03" w:rsidRPr="00F8120A" w:rsidRDefault="00357B03" w:rsidP="00357B03">
      <w:pPr>
        <w:ind w:left="709"/>
        <w:jc w:val="both"/>
        <w:rPr>
          <w:rFonts w:eastAsia="+mn-ea"/>
          <w:kern w:val="24"/>
          <w:sz w:val="26"/>
          <w:szCs w:val="26"/>
        </w:rPr>
      </w:pPr>
      <w:r w:rsidRPr="00F8120A">
        <w:rPr>
          <w:rFonts w:eastAsia="+mn-ea"/>
          <w:kern w:val="24"/>
          <w:sz w:val="26"/>
          <w:szCs w:val="26"/>
        </w:rPr>
        <w:t xml:space="preserve">в ОК: </w:t>
      </w:r>
      <w:r w:rsidRPr="00F8120A">
        <w:rPr>
          <w:rStyle w:val="a3"/>
          <w:rFonts w:eastAsia="+mn-ea"/>
          <w:kern w:val="24"/>
          <w:sz w:val="26"/>
          <w:szCs w:val="26"/>
        </w:rPr>
        <w:t>https://clck.su/xCsnA</w:t>
      </w:r>
      <w:r w:rsidRPr="00F8120A">
        <w:rPr>
          <w:rFonts w:eastAsia="+mn-ea"/>
          <w:kern w:val="24"/>
          <w:sz w:val="26"/>
          <w:szCs w:val="26"/>
        </w:rPr>
        <w:t>;</w:t>
      </w:r>
    </w:p>
    <w:p w:rsidR="00357B03" w:rsidRDefault="00357B03" w:rsidP="00357B03">
      <w:pPr>
        <w:ind w:left="709"/>
        <w:jc w:val="both"/>
        <w:rPr>
          <w:sz w:val="26"/>
          <w:szCs w:val="26"/>
        </w:rPr>
      </w:pPr>
      <w:r w:rsidRPr="00F8120A">
        <w:rPr>
          <w:rFonts w:eastAsia="+mn-ea"/>
          <w:kern w:val="24"/>
          <w:sz w:val="26"/>
          <w:szCs w:val="26"/>
        </w:rPr>
        <w:t xml:space="preserve">в МАКС: </w:t>
      </w:r>
      <w:hyperlink r:id="rId11" w:history="1">
        <w:r w:rsidR="00AF514A" w:rsidRPr="001864D9">
          <w:rPr>
            <w:rStyle w:val="a3"/>
            <w:sz w:val="26"/>
            <w:szCs w:val="26"/>
          </w:rPr>
          <w:t>https://clck.su/DVuOR</w:t>
        </w:r>
      </w:hyperlink>
      <w:r w:rsidRPr="00F8120A">
        <w:rPr>
          <w:sz w:val="26"/>
          <w:szCs w:val="26"/>
        </w:rPr>
        <w:t>.</w:t>
      </w:r>
    </w:p>
    <w:p w:rsidR="00AF514A" w:rsidRDefault="00AF514A" w:rsidP="0059704A">
      <w:pPr>
        <w:spacing w:line="320" w:lineRule="exact"/>
        <w:ind w:left="709"/>
        <w:jc w:val="both"/>
        <w:rPr>
          <w:sz w:val="26"/>
          <w:szCs w:val="26"/>
        </w:rPr>
      </w:pPr>
    </w:p>
    <w:p w:rsidR="00AF514A" w:rsidRPr="00AF514A" w:rsidRDefault="00AF514A" w:rsidP="0059704A">
      <w:pPr>
        <w:spacing w:line="32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AF514A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             </w:t>
      </w:r>
      <w:bookmarkStart w:id="0" w:name="_GoBack"/>
      <w:bookmarkEnd w:id="0"/>
      <w:r w:rsidRPr="00AF514A">
        <w:rPr>
          <w:sz w:val="22"/>
          <w:szCs w:val="22"/>
        </w:rPr>
        <w:t xml:space="preserve">  Пресс-служба УФНС России по Республике Бурятия </w:t>
      </w:r>
    </w:p>
    <w:sectPr w:rsidR="00AF514A" w:rsidRPr="00AF514A" w:rsidSect="004103ED">
      <w:headerReference w:type="default" r:id="rId12"/>
      <w:pgSz w:w="11906" w:h="16838"/>
      <w:pgMar w:top="284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0AC" w:rsidRDefault="00A410AC" w:rsidP="0088263B">
      <w:r>
        <w:separator/>
      </w:r>
    </w:p>
  </w:endnote>
  <w:endnote w:type="continuationSeparator" w:id="0">
    <w:p w:rsidR="00A410AC" w:rsidRDefault="00A410AC" w:rsidP="0088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0AC" w:rsidRDefault="00A410AC" w:rsidP="0088263B">
      <w:r>
        <w:separator/>
      </w:r>
    </w:p>
  </w:footnote>
  <w:footnote w:type="continuationSeparator" w:id="0">
    <w:p w:rsidR="00A410AC" w:rsidRDefault="00A410AC" w:rsidP="00882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91282"/>
      <w:docPartObj>
        <w:docPartGallery w:val="Page Numbers (Top of Page)"/>
        <w:docPartUnique/>
      </w:docPartObj>
    </w:sdtPr>
    <w:sdtEndPr/>
    <w:sdtContent>
      <w:p w:rsidR="0088263B" w:rsidRDefault="0088263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14A">
          <w:rPr>
            <w:noProof/>
          </w:rPr>
          <w:t>2</w:t>
        </w:r>
        <w:r>
          <w:fldChar w:fldCharType="end"/>
        </w:r>
      </w:p>
    </w:sdtContent>
  </w:sdt>
  <w:p w:rsidR="0088263B" w:rsidRDefault="0088263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54F36"/>
    <w:multiLevelType w:val="multilevel"/>
    <w:tmpl w:val="083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351D0"/>
    <w:multiLevelType w:val="multilevel"/>
    <w:tmpl w:val="C03C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330B2"/>
    <w:multiLevelType w:val="multilevel"/>
    <w:tmpl w:val="9F88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F2366"/>
    <w:multiLevelType w:val="hybridMultilevel"/>
    <w:tmpl w:val="597ED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BE20C6"/>
    <w:multiLevelType w:val="multilevel"/>
    <w:tmpl w:val="1898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76337"/>
    <w:multiLevelType w:val="hybridMultilevel"/>
    <w:tmpl w:val="46BC1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3AAE"/>
    <w:multiLevelType w:val="multilevel"/>
    <w:tmpl w:val="DBB8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F63F2A"/>
    <w:multiLevelType w:val="multilevel"/>
    <w:tmpl w:val="009C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77920"/>
    <w:multiLevelType w:val="hybridMultilevel"/>
    <w:tmpl w:val="26D04814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 w15:restartNumberingAfterBreak="0">
    <w:nsid w:val="3D1E68D7"/>
    <w:multiLevelType w:val="multilevel"/>
    <w:tmpl w:val="783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54691"/>
    <w:multiLevelType w:val="hybridMultilevel"/>
    <w:tmpl w:val="ED3A7DA8"/>
    <w:lvl w:ilvl="0" w:tplc="3E20C6DA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7C2F6B"/>
    <w:multiLevelType w:val="multilevel"/>
    <w:tmpl w:val="B36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06949"/>
    <w:multiLevelType w:val="multilevel"/>
    <w:tmpl w:val="D3A4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829"/>
    <w:multiLevelType w:val="multilevel"/>
    <w:tmpl w:val="C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5E49DA"/>
    <w:multiLevelType w:val="hybridMultilevel"/>
    <w:tmpl w:val="EE2E0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F454A"/>
    <w:multiLevelType w:val="hybridMultilevel"/>
    <w:tmpl w:val="D5E425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B135432"/>
    <w:multiLevelType w:val="multilevel"/>
    <w:tmpl w:val="88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C28C3"/>
    <w:multiLevelType w:val="multilevel"/>
    <w:tmpl w:val="FC2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860A3"/>
    <w:multiLevelType w:val="hybridMultilevel"/>
    <w:tmpl w:val="3D487738"/>
    <w:lvl w:ilvl="0" w:tplc="3E20C6DA">
      <w:start w:val="1"/>
      <w:numFmt w:val="bullet"/>
      <w:lvlText w:val="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CA176C"/>
    <w:multiLevelType w:val="multilevel"/>
    <w:tmpl w:val="6C4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B51646"/>
    <w:multiLevelType w:val="multilevel"/>
    <w:tmpl w:val="5B54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A1601"/>
    <w:multiLevelType w:val="hybridMultilevel"/>
    <w:tmpl w:val="796E0CC8"/>
    <w:lvl w:ilvl="0" w:tplc="3EBC1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D779AE"/>
    <w:multiLevelType w:val="multilevel"/>
    <w:tmpl w:val="C57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A2FCB"/>
    <w:multiLevelType w:val="multilevel"/>
    <w:tmpl w:val="8DE2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A0A6A"/>
    <w:multiLevelType w:val="multilevel"/>
    <w:tmpl w:val="5B2C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10A6E"/>
    <w:multiLevelType w:val="hybridMultilevel"/>
    <w:tmpl w:val="A2BE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977E6"/>
    <w:multiLevelType w:val="hybridMultilevel"/>
    <w:tmpl w:val="EFFC4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7"/>
  </w:num>
  <w:num w:numId="6">
    <w:abstractNumId w:val="25"/>
  </w:num>
  <w:num w:numId="7">
    <w:abstractNumId w:val="14"/>
  </w:num>
  <w:num w:numId="8">
    <w:abstractNumId w:val="22"/>
  </w:num>
  <w:num w:numId="9">
    <w:abstractNumId w:val="7"/>
  </w:num>
  <w:num w:numId="10">
    <w:abstractNumId w:val="5"/>
  </w:num>
  <w:num w:numId="11">
    <w:abstractNumId w:val="30"/>
  </w:num>
  <w:num w:numId="12">
    <w:abstractNumId w:val="19"/>
  </w:num>
  <w:num w:numId="13">
    <w:abstractNumId w:val="15"/>
  </w:num>
  <w:num w:numId="14">
    <w:abstractNumId w:val="29"/>
  </w:num>
  <w:num w:numId="15">
    <w:abstractNumId w:val="18"/>
  </w:num>
  <w:num w:numId="16">
    <w:abstractNumId w:val="12"/>
  </w:num>
  <w:num w:numId="17">
    <w:abstractNumId w:val="3"/>
  </w:num>
  <w:num w:numId="18">
    <w:abstractNumId w:val="20"/>
  </w:num>
  <w:num w:numId="19">
    <w:abstractNumId w:val="26"/>
  </w:num>
  <w:num w:numId="20">
    <w:abstractNumId w:val="16"/>
  </w:num>
  <w:num w:numId="21">
    <w:abstractNumId w:val="8"/>
  </w:num>
  <w:num w:numId="22">
    <w:abstractNumId w:val="6"/>
  </w:num>
  <w:num w:numId="23">
    <w:abstractNumId w:val="23"/>
  </w:num>
  <w:num w:numId="24">
    <w:abstractNumId w:val="28"/>
  </w:num>
  <w:num w:numId="25">
    <w:abstractNumId w:val="1"/>
  </w:num>
  <w:num w:numId="26">
    <w:abstractNumId w:val="27"/>
  </w:num>
  <w:num w:numId="27">
    <w:abstractNumId w:val="4"/>
  </w:num>
  <w:num w:numId="28">
    <w:abstractNumId w:val="13"/>
  </w:num>
  <w:num w:numId="29">
    <w:abstractNumId w:val="21"/>
  </w:num>
  <w:num w:numId="30">
    <w:abstractNumId w:val="1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5"/>
    <w:rsid w:val="00001594"/>
    <w:rsid w:val="00001604"/>
    <w:rsid w:val="00002ABB"/>
    <w:rsid w:val="00002D59"/>
    <w:rsid w:val="00005949"/>
    <w:rsid w:val="00010D0E"/>
    <w:rsid w:val="00011561"/>
    <w:rsid w:val="00016605"/>
    <w:rsid w:val="00016AA0"/>
    <w:rsid w:val="00020CB5"/>
    <w:rsid w:val="00021742"/>
    <w:rsid w:val="00021B9B"/>
    <w:rsid w:val="00024053"/>
    <w:rsid w:val="00024C9D"/>
    <w:rsid w:val="00026E8D"/>
    <w:rsid w:val="00031476"/>
    <w:rsid w:val="00031878"/>
    <w:rsid w:val="0003345A"/>
    <w:rsid w:val="000351C8"/>
    <w:rsid w:val="00037561"/>
    <w:rsid w:val="0003770B"/>
    <w:rsid w:val="000401B2"/>
    <w:rsid w:val="00043687"/>
    <w:rsid w:val="00043D6F"/>
    <w:rsid w:val="000443C6"/>
    <w:rsid w:val="00044759"/>
    <w:rsid w:val="0004570B"/>
    <w:rsid w:val="00045CD6"/>
    <w:rsid w:val="000464E9"/>
    <w:rsid w:val="0005077F"/>
    <w:rsid w:val="00053B31"/>
    <w:rsid w:val="00055E58"/>
    <w:rsid w:val="00055EB4"/>
    <w:rsid w:val="00056A63"/>
    <w:rsid w:val="00061E09"/>
    <w:rsid w:val="00063511"/>
    <w:rsid w:val="00063E47"/>
    <w:rsid w:val="00067FAD"/>
    <w:rsid w:val="00070A1D"/>
    <w:rsid w:val="00070F07"/>
    <w:rsid w:val="00072709"/>
    <w:rsid w:val="0007281D"/>
    <w:rsid w:val="000747BE"/>
    <w:rsid w:val="000814AF"/>
    <w:rsid w:val="00094BDA"/>
    <w:rsid w:val="000A015A"/>
    <w:rsid w:val="000A64AD"/>
    <w:rsid w:val="000B4ED6"/>
    <w:rsid w:val="000B5756"/>
    <w:rsid w:val="000B5ACB"/>
    <w:rsid w:val="000C1CC8"/>
    <w:rsid w:val="000C4BA7"/>
    <w:rsid w:val="000C5C3D"/>
    <w:rsid w:val="000D047A"/>
    <w:rsid w:val="000D1A99"/>
    <w:rsid w:val="000D2618"/>
    <w:rsid w:val="000D54F3"/>
    <w:rsid w:val="000D5ECE"/>
    <w:rsid w:val="000D736A"/>
    <w:rsid w:val="000D7F1A"/>
    <w:rsid w:val="000E08FD"/>
    <w:rsid w:val="000E3F11"/>
    <w:rsid w:val="000E6AE8"/>
    <w:rsid w:val="000F016A"/>
    <w:rsid w:val="000F06E4"/>
    <w:rsid w:val="000F38CB"/>
    <w:rsid w:val="000F42C0"/>
    <w:rsid w:val="000F62F2"/>
    <w:rsid w:val="001020AB"/>
    <w:rsid w:val="001033F7"/>
    <w:rsid w:val="0010391E"/>
    <w:rsid w:val="001041E2"/>
    <w:rsid w:val="00105FBC"/>
    <w:rsid w:val="0010603F"/>
    <w:rsid w:val="001061BD"/>
    <w:rsid w:val="00111738"/>
    <w:rsid w:val="00111BB8"/>
    <w:rsid w:val="001122FB"/>
    <w:rsid w:val="00112C91"/>
    <w:rsid w:val="0011329B"/>
    <w:rsid w:val="001140EF"/>
    <w:rsid w:val="00115E87"/>
    <w:rsid w:val="001179F6"/>
    <w:rsid w:val="00117E17"/>
    <w:rsid w:val="001213D5"/>
    <w:rsid w:val="001227DE"/>
    <w:rsid w:val="0012503F"/>
    <w:rsid w:val="001274AC"/>
    <w:rsid w:val="001278B7"/>
    <w:rsid w:val="00131A1A"/>
    <w:rsid w:val="00132963"/>
    <w:rsid w:val="00134611"/>
    <w:rsid w:val="00134AC1"/>
    <w:rsid w:val="00135394"/>
    <w:rsid w:val="00137741"/>
    <w:rsid w:val="00141C2E"/>
    <w:rsid w:val="00143088"/>
    <w:rsid w:val="001438E0"/>
    <w:rsid w:val="00144D71"/>
    <w:rsid w:val="00147728"/>
    <w:rsid w:val="001479E4"/>
    <w:rsid w:val="00147D1D"/>
    <w:rsid w:val="00150397"/>
    <w:rsid w:val="00150B2C"/>
    <w:rsid w:val="00154B6F"/>
    <w:rsid w:val="001562B7"/>
    <w:rsid w:val="00156955"/>
    <w:rsid w:val="00156D8D"/>
    <w:rsid w:val="00160C69"/>
    <w:rsid w:val="001610C1"/>
    <w:rsid w:val="0016281E"/>
    <w:rsid w:val="00164B07"/>
    <w:rsid w:val="001652CA"/>
    <w:rsid w:val="00166A6A"/>
    <w:rsid w:val="001703EC"/>
    <w:rsid w:val="00174CA1"/>
    <w:rsid w:val="001750F3"/>
    <w:rsid w:val="00176AEE"/>
    <w:rsid w:val="001810BD"/>
    <w:rsid w:val="0018299B"/>
    <w:rsid w:val="00183136"/>
    <w:rsid w:val="0018337D"/>
    <w:rsid w:val="0019076F"/>
    <w:rsid w:val="001911F8"/>
    <w:rsid w:val="001912CA"/>
    <w:rsid w:val="00191903"/>
    <w:rsid w:val="00191C4E"/>
    <w:rsid w:val="00193F9B"/>
    <w:rsid w:val="00193FB3"/>
    <w:rsid w:val="00194830"/>
    <w:rsid w:val="00194E16"/>
    <w:rsid w:val="00194E44"/>
    <w:rsid w:val="00197BED"/>
    <w:rsid w:val="00197C2A"/>
    <w:rsid w:val="001A1871"/>
    <w:rsid w:val="001A25D7"/>
    <w:rsid w:val="001A2C64"/>
    <w:rsid w:val="001A6AF8"/>
    <w:rsid w:val="001A7B70"/>
    <w:rsid w:val="001B18EC"/>
    <w:rsid w:val="001B30B3"/>
    <w:rsid w:val="001B37E7"/>
    <w:rsid w:val="001B79D8"/>
    <w:rsid w:val="001C227E"/>
    <w:rsid w:val="001C3696"/>
    <w:rsid w:val="001C3FB6"/>
    <w:rsid w:val="001D26EE"/>
    <w:rsid w:val="001D4C6B"/>
    <w:rsid w:val="001D71A7"/>
    <w:rsid w:val="001E19A0"/>
    <w:rsid w:val="001E2F03"/>
    <w:rsid w:val="001E3771"/>
    <w:rsid w:val="001E76AE"/>
    <w:rsid w:val="001F239B"/>
    <w:rsid w:val="001F50A7"/>
    <w:rsid w:val="001F5391"/>
    <w:rsid w:val="001F7B49"/>
    <w:rsid w:val="00204149"/>
    <w:rsid w:val="00204FB2"/>
    <w:rsid w:val="00206A79"/>
    <w:rsid w:val="00207939"/>
    <w:rsid w:val="0021092F"/>
    <w:rsid w:val="00213CA6"/>
    <w:rsid w:val="002156EF"/>
    <w:rsid w:val="0021651E"/>
    <w:rsid w:val="00217262"/>
    <w:rsid w:val="0021755B"/>
    <w:rsid w:val="00221E53"/>
    <w:rsid w:val="00226E56"/>
    <w:rsid w:val="00227767"/>
    <w:rsid w:val="00230563"/>
    <w:rsid w:val="002329F0"/>
    <w:rsid w:val="00233CCB"/>
    <w:rsid w:val="00237276"/>
    <w:rsid w:val="00237A3C"/>
    <w:rsid w:val="002425F2"/>
    <w:rsid w:val="00243139"/>
    <w:rsid w:val="00243DEE"/>
    <w:rsid w:val="00247CDB"/>
    <w:rsid w:val="00251618"/>
    <w:rsid w:val="00251EB5"/>
    <w:rsid w:val="00252A93"/>
    <w:rsid w:val="00252E0F"/>
    <w:rsid w:val="00253677"/>
    <w:rsid w:val="00257ED5"/>
    <w:rsid w:val="002602D1"/>
    <w:rsid w:val="00261B69"/>
    <w:rsid w:val="002626C8"/>
    <w:rsid w:val="002627AC"/>
    <w:rsid w:val="00262C64"/>
    <w:rsid w:val="00264A73"/>
    <w:rsid w:val="00267CD8"/>
    <w:rsid w:val="00267DC9"/>
    <w:rsid w:val="002701AD"/>
    <w:rsid w:val="00270689"/>
    <w:rsid w:val="002721AE"/>
    <w:rsid w:val="00272D80"/>
    <w:rsid w:val="002764F3"/>
    <w:rsid w:val="0028076A"/>
    <w:rsid w:val="00280C3F"/>
    <w:rsid w:val="00280CBA"/>
    <w:rsid w:val="00282512"/>
    <w:rsid w:val="0028301F"/>
    <w:rsid w:val="00286590"/>
    <w:rsid w:val="00291EAC"/>
    <w:rsid w:val="00293AD0"/>
    <w:rsid w:val="0029509F"/>
    <w:rsid w:val="002A0D32"/>
    <w:rsid w:val="002A0EF5"/>
    <w:rsid w:val="002A2B48"/>
    <w:rsid w:val="002A517A"/>
    <w:rsid w:val="002A5CAF"/>
    <w:rsid w:val="002A64F0"/>
    <w:rsid w:val="002A6A3A"/>
    <w:rsid w:val="002A6B47"/>
    <w:rsid w:val="002B04B8"/>
    <w:rsid w:val="002B0C94"/>
    <w:rsid w:val="002B255D"/>
    <w:rsid w:val="002B364F"/>
    <w:rsid w:val="002B633E"/>
    <w:rsid w:val="002B6B6C"/>
    <w:rsid w:val="002C3C5C"/>
    <w:rsid w:val="002C67DF"/>
    <w:rsid w:val="002D4F40"/>
    <w:rsid w:val="002D5B01"/>
    <w:rsid w:val="002D5FCD"/>
    <w:rsid w:val="002D7E28"/>
    <w:rsid w:val="002E0DF4"/>
    <w:rsid w:val="002E17FD"/>
    <w:rsid w:val="002E23ED"/>
    <w:rsid w:val="002E2743"/>
    <w:rsid w:val="002E4089"/>
    <w:rsid w:val="002E51FE"/>
    <w:rsid w:val="002E5F5D"/>
    <w:rsid w:val="002F1D44"/>
    <w:rsid w:val="002F1E56"/>
    <w:rsid w:val="00301387"/>
    <w:rsid w:val="00302DF3"/>
    <w:rsid w:val="003047F7"/>
    <w:rsid w:val="00304A18"/>
    <w:rsid w:val="00304C57"/>
    <w:rsid w:val="00305D5C"/>
    <w:rsid w:val="00312210"/>
    <w:rsid w:val="003170C4"/>
    <w:rsid w:val="00324066"/>
    <w:rsid w:val="0032492D"/>
    <w:rsid w:val="0032577B"/>
    <w:rsid w:val="00326E8C"/>
    <w:rsid w:val="003276B1"/>
    <w:rsid w:val="00331D19"/>
    <w:rsid w:val="003329A7"/>
    <w:rsid w:val="0033313E"/>
    <w:rsid w:val="003344D1"/>
    <w:rsid w:val="00334E4F"/>
    <w:rsid w:val="00336E6F"/>
    <w:rsid w:val="003474D3"/>
    <w:rsid w:val="003528D9"/>
    <w:rsid w:val="00356A2D"/>
    <w:rsid w:val="00357B03"/>
    <w:rsid w:val="003629D1"/>
    <w:rsid w:val="00363447"/>
    <w:rsid w:val="003639E2"/>
    <w:rsid w:val="00365392"/>
    <w:rsid w:val="00367B00"/>
    <w:rsid w:val="00367F14"/>
    <w:rsid w:val="00370AA0"/>
    <w:rsid w:val="00370B2C"/>
    <w:rsid w:val="003716A0"/>
    <w:rsid w:val="00372E0F"/>
    <w:rsid w:val="0037337C"/>
    <w:rsid w:val="00373A3C"/>
    <w:rsid w:val="003742DC"/>
    <w:rsid w:val="00374BF9"/>
    <w:rsid w:val="003838D9"/>
    <w:rsid w:val="003902E9"/>
    <w:rsid w:val="00390E67"/>
    <w:rsid w:val="003928EB"/>
    <w:rsid w:val="00392FEC"/>
    <w:rsid w:val="0039749B"/>
    <w:rsid w:val="003A125E"/>
    <w:rsid w:val="003A14B0"/>
    <w:rsid w:val="003A3B71"/>
    <w:rsid w:val="003A4F78"/>
    <w:rsid w:val="003A5A58"/>
    <w:rsid w:val="003A6487"/>
    <w:rsid w:val="003A7718"/>
    <w:rsid w:val="003A7993"/>
    <w:rsid w:val="003B1403"/>
    <w:rsid w:val="003B1F31"/>
    <w:rsid w:val="003B2DAD"/>
    <w:rsid w:val="003B7DED"/>
    <w:rsid w:val="003C0EAB"/>
    <w:rsid w:val="003C0F24"/>
    <w:rsid w:val="003C7790"/>
    <w:rsid w:val="003D06DF"/>
    <w:rsid w:val="003D1017"/>
    <w:rsid w:val="003D1C9F"/>
    <w:rsid w:val="003D2C59"/>
    <w:rsid w:val="003D303E"/>
    <w:rsid w:val="003D3099"/>
    <w:rsid w:val="003D764A"/>
    <w:rsid w:val="003D7A3D"/>
    <w:rsid w:val="003E02D9"/>
    <w:rsid w:val="003E170C"/>
    <w:rsid w:val="003E42E6"/>
    <w:rsid w:val="003E4310"/>
    <w:rsid w:val="003E62E1"/>
    <w:rsid w:val="003E7295"/>
    <w:rsid w:val="003F3771"/>
    <w:rsid w:val="003F66EC"/>
    <w:rsid w:val="0040322B"/>
    <w:rsid w:val="00403D51"/>
    <w:rsid w:val="00404E38"/>
    <w:rsid w:val="004103ED"/>
    <w:rsid w:val="00411651"/>
    <w:rsid w:val="00412BEA"/>
    <w:rsid w:val="00414D87"/>
    <w:rsid w:val="00421D10"/>
    <w:rsid w:val="00423DFD"/>
    <w:rsid w:val="0042463B"/>
    <w:rsid w:val="00430462"/>
    <w:rsid w:val="00431EDA"/>
    <w:rsid w:val="004339B0"/>
    <w:rsid w:val="00434ED6"/>
    <w:rsid w:val="004374FD"/>
    <w:rsid w:val="0044292A"/>
    <w:rsid w:val="004466CF"/>
    <w:rsid w:val="00450772"/>
    <w:rsid w:val="0045371D"/>
    <w:rsid w:val="00456967"/>
    <w:rsid w:val="004575F4"/>
    <w:rsid w:val="00460ECA"/>
    <w:rsid w:val="004612C1"/>
    <w:rsid w:val="00462B55"/>
    <w:rsid w:val="00466ED8"/>
    <w:rsid w:val="0047164F"/>
    <w:rsid w:val="00472919"/>
    <w:rsid w:val="00472C5A"/>
    <w:rsid w:val="004741AC"/>
    <w:rsid w:val="004747FB"/>
    <w:rsid w:val="0047634A"/>
    <w:rsid w:val="00477609"/>
    <w:rsid w:val="00482C8C"/>
    <w:rsid w:val="004905CD"/>
    <w:rsid w:val="0049385D"/>
    <w:rsid w:val="00495072"/>
    <w:rsid w:val="004961C4"/>
    <w:rsid w:val="00496A8A"/>
    <w:rsid w:val="00496D31"/>
    <w:rsid w:val="00497BF2"/>
    <w:rsid w:val="004A352F"/>
    <w:rsid w:val="004A6FD1"/>
    <w:rsid w:val="004B0775"/>
    <w:rsid w:val="004B10F4"/>
    <w:rsid w:val="004B183C"/>
    <w:rsid w:val="004B54A9"/>
    <w:rsid w:val="004B6FD8"/>
    <w:rsid w:val="004B7FE9"/>
    <w:rsid w:val="004C1DA8"/>
    <w:rsid w:val="004C2413"/>
    <w:rsid w:val="004C39B4"/>
    <w:rsid w:val="004C66B2"/>
    <w:rsid w:val="004C6FD3"/>
    <w:rsid w:val="004D0F46"/>
    <w:rsid w:val="004D27F7"/>
    <w:rsid w:val="004D3EE2"/>
    <w:rsid w:val="004D40D5"/>
    <w:rsid w:val="004E228D"/>
    <w:rsid w:val="004E2BAD"/>
    <w:rsid w:val="004F1005"/>
    <w:rsid w:val="004F1DE7"/>
    <w:rsid w:val="004F4FDD"/>
    <w:rsid w:val="004F69B0"/>
    <w:rsid w:val="004F7DB9"/>
    <w:rsid w:val="00502A04"/>
    <w:rsid w:val="00503443"/>
    <w:rsid w:val="00505F51"/>
    <w:rsid w:val="005070F9"/>
    <w:rsid w:val="005140F8"/>
    <w:rsid w:val="0051417E"/>
    <w:rsid w:val="00516077"/>
    <w:rsid w:val="00516C7C"/>
    <w:rsid w:val="00523768"/>
    <w:rsid w:val="00535F4F"/>
    <w:rsid w:val="00536FE7"/>
    <w:rsid w:val="00537921"/>
    <w:rsid w:val="00545A6B"/>
    <w:rsid w:val="00546E54"/>
    <w:rsid w:val="00546FA4"/>
    <w:rsid w:val="005478D7"/>
    <w:rsid w:val="005510E2"/>
    <w:rsid w:val="00552245"/>
    <w:rsid w:val="005523CB"/>
    <w:rsid w:val="00554699"/>
    <w:rsid w:val="00554748"/>
    <w:rsid w:val="005549B7"/>
    <w:rsid w:val="00555D1C"/>
    <w:rsid w:val="0056000C"/>
    <w:rsid w:val="005624EA"/>
    <w:rsid w:val="0056255D"/>
    <w:rsid w:val="00563202"/>
    <w:rsid w:val="00564A13"/>
    <w:rsid w:val="005665B4"/>
    <w:rsid w:val="00571B5E"/>
    <w:rsid w:val="00576411"/>
    <w:rsid w:val="0057689E"/>
    <w:rsid w:val="00577B38"/>
    <w:rsid w:val="00577F15"/>
    <w:rsid w:val="0058332B"/>
    <w:rsid w:val="00584C49"/>
    <w:rsid w:val="00586E1A"/>
    <w:rsid w:val="005916A4"/>
    <w:rsid w:val="00594052"/>
    <w:rsid w:val="00594218"/>
    <w:rsid w:val="00594852"/>
    <w:rsid w:val="005952EA"/>
    <w:rsid w:val="00596222"/>
    <w:rsid w:val="0059704A"/>
    <w:rsid w:val="005A0A8C"/>
    <w:rsid w:val="005A257E"/>
    <w:rsid w:val="005A6B1A"/>
    <w:rsid w:val="005A7EE7"/>
    <w:rsid w:val="005B02B0"/>
    <w:rsid w:val="005B1342"/>
    <w:rsid w:val="005B3510"/>
    <w:rsid w:val="005B3539"/>
    <w:rsid w:val="005C361D"/>
    <w:rsid w:val="005C47E9"/>
    <w:rsid w:val="005D4DFD"/>
    <w:rsid w:val="005D55D4"/>
    <w:rsid w:val="005E5123"/>
    <w:rsid w:val="005F10F9"/>
    <w:rsid w:val="005F4E6F"/>
    <w:rsid w:val="005F5133"/>
    <w:rsid w:val="006012A7"/>
    <w:rsid w:val="00601B6A"/>
    <w:rsid w:val="00603101"/>
    <w:rsid w:val="0060571F"/>
    <w:rsid w:val="00606160"/>
    <w:rsid w:val="00606E80"/>
    <w:rsid w:val="00607BEB"/>
    <w:rsid w:val="00614C4B"/>
    <w:rsid w:val="00617345"/>
    <w:rsid w:val="0062034F"/>
    <w:rsid w:val="0062510A"/>
    <w:rsid w:val="00625D2D"/>
    <w:rsid w:val="00627A3F"/>
    <w:rsid w:val="0063041E"/>
    <w:rsid w:val="006304E3"/>
    <w:rsid w:val="00632F9E"/>
    <w:rsid w:val="0063631D"/>
    <w:rsid w:val="00637C58"/>
    <w:rsid w:val="00637FD5"/>
    <w:rsid w:val="006409FA"/>
    <w:rsid w:val="00642BB3"/>
    <w:rsid w:val="00643913"/>
    <w:rsid w:val="00643DC0"/>
    <w:rsid w:val="00646F29"/>
    <w:rsid w:val="0065600D"/>
    <w:rsid w:val="00657C0D"/>
    <w:rsid w:val="00660068"/>
    <w:rsid w:val="00660CA1"/>
    <w:rsid w:val="006610A5"/>
    <w:rsid w:val="00662B19"/>
    <w:rsid w:val="00665EB3"/>
    <w:rsid w:val="00666E2C"/>
    <w:rsid w:val="00667607"/>
    <w:rsid w:val="0067037A"/>
    <w:rsid w:val="0067045B"/>
    <w:rsid w:val="0067139E"/>
    <w:rsid w:val="00675883"/>
    <w:rsid w:val="006771B9"/>
    <w:rsid w:val="00680A97"/>
    <w:rsid w:val="00680EB1"/>
    <w:rsid w:val="00680EE7"/>
    <w:rsid w:val="006830DB"/>
    <w:rsid w:val="0068566C"/>
    <w:rsid w:val="00687335"/>
    <w:rsid w:val="006912DE"/>
    <w:rsid w:val="00691EA7"/>
    <w:rsid w:val="00692E9E"/>
    <w:rsid w:val="0069327A"/>
    <w:rsid w:val="006953A3"/>
    <w:rsid w:val="0069579A"/>
    <w:rsid w:val="0069601B"/>
    <w:rsid w:val="00697B1F"/>
    <w:rsid w:val="006A0518"/>
    <w:rsid w:val="006A0E7B"/>
    <w:rsid w:val="006A0FAE"/>
    <w:rsid w:val="006A10E2"/>
    <w:rsid w:val="006A2466"/>
    <w:rsid w:val="006A5A68"/>
    <w:rsid w:val="006A6059"/>
    <w:rsid w:val="006A692C"/>
    <w:rsid w:val="006A73BD"/>
    <w:rsid w:val="006A7695"/>
    <w:rsid w:val="006B30CD"/>
    <w:rsid w:val="006B46E3"/>
    <w:rsid w:val="006B56BF"/>
    <w:rsid w:val="006B6E63"/>
    <w:rsid w:val="006B7D6D"/>
    <w:rsid w:val="006C1D1E"/>
    <w:rsid w:val="006C3BE3"/>
    <w:rsid w:val="006C40A6"/>
    <w:rsid w:val="006C4852"/>
    <w:rsid w:val="006C519B"/>
    <w:rsid w:val="006C56A7"/>
    <w:rsid w:val="006C7C6E"/>
    <w:rsid w:val="006D03FE"/>
    <w:rsid w:val="006D11F5"/>
    <w:rsid w:val="006D283F"/>
    <w:rsid w:val="006D480C"/>
    <w:rsid w:val="006D68ED"/>
    <w:rsid w:val="006D71B8"/>
    <w:rsid w:val="006E02EE"/>
    <w:rsid w:val="006E1B36"/>
    <w:rsid w:val="006E3543"/>
    <w:rsid w:val="006E57D4"/>
    <w:rsid w:val="006E6488"/>
    <w:rsid w:val="006F32FC"/>
    <w:rsid w:val="006F357A"/>
    <w:rsid w:val="006F4B41"/>
    <w:rsid w:val="00700A4E"/>
    <w:rsid w:val="007029FC"/>
    <w:rsid w:val="00702DF0"/>
    <w:rsid w:val="00703F91"/>
    <w:rsid w:val="00705965"/>
    <w:rsid w:val="007109F7"/>
    <w:rsid w:val="00710F2D"/>
    <w:rsid w:val="00711991"/>
    <w:rsid w:val="00715DE9"/>
    <w:rsid w:val="0071630B"/>
    <w:rsid w:val="0072129A"/>
    <w:rsid w:val="007230A8"/>
    <w:rsid w:val="007261FC"/>
    <w:rsid w:val="00727754"/>
    <w:rsid w:val="00727908"/>
    <w:rsid w:val="00727A7F"/>
    <w:rsid w:val="00731CC4"/>
    <w:rsid w:val="00736279"/>
    <w:rsid w:val="0074155C"/>
    <w:rsid w:val="007459C5"/>
    <w:rsid w:val="00746A6E"/>
    <w:rsid w:val="00751A98"/>
    <w:rsid w:val="007562CB"/>
    <w:rsid w:val="00760081"/>
    <w:rsid w:val="00761282"/>
    <w:rsid w:val="0076217B"/>
    <w:rsid w:val="00763E2A"/>
    <w:rsid w:val="007715F1"/>
    <w:rsid w:val="00775117"/>
    <w:rsid w:val="00775496"/>
    <w:rsid w:val="00775D59"/>
    <w:rsid w:val="0077607C"/>
    <w:rsid w:val="00776E98"/>
    <w:rsid w:val="00777910"/>
    <w:rsid w:val="00777EE0"/>
    <w:rsid w:val="00780678"/>
    <w:rsid w:val="00784CB5"/>
    <w:rsid w:val="007900FC"/>
    <w:rsid w:val="00794676"/>
    <w:rsid w:val="00794A22"/>
    <w:rsid w:val="007A1D3B"/>
    <w:rsid w:val="007A2880"/>
    <w:rsid w:val="007A3117"/>
    <w:rsid w:val="007A4B46"/>
    <w:rsid w:val="007A5C84"/>
    <w:rsid w:val="007B37D7"/>
    <w:rsid w:val="007B409B"/>
    <w:rsid w:val="007B4216"/>
    <w:rsid w:val="007B5A0A"/>
    <w:rsid w:val="007C0EA8"/>
    <w:rsid w:val="007C31F9"/>
    <w:rsid w:val="007C510D"/>
    <w:rsid w:val="007D2026"/>
    <w:rsid w:val="007D3C20"/>
    <w:rsid w:val="007D5AF3"/>
    <w:rsid w:val="007D6681"/>
    <w:rsid w:val="007E21BD"/>
    <w:rsid w:val="007E2F02"/>
    <w:rsid w:val="007E3308"/>
    <w:rsid w:val="007E51EB"/>
    <w:rsid w:val="007E5430"/>
    <w:rsid w:val="007F0E1D"/>
    <w:rsid w:val="007F1806"/>
    <w:rsid w:val="007F40FF"/>
    <w:rsid w:val="007F4EA5"/>
    <w:rsid w:val="007F5E5E"/>
    <w:rsid w:val="007F63F0"/>
    <w:rsid w:val="008020D5"/>
    <w:rsid w:val="00802D52"/>
    <w:rsid w:val="00810A9C"/>
    <w:rsid w:val="0081250D"/>
    <w:rsid w:val="00814FA5"/>
    <w:rsid w:val="00816E33"/>
    <w:rsid w:val="008200EE"/>
    <w:rsid w:val="00821D48"/>
    <w:rsid w:val="008222A4"/>
    <w:rsid w:val="0082249A"/>
    <w:rsid w:val="00822DE2"/>
    <w:rsid w:val="008257DD"/>
    <w:rsid w:val="00826931"/>
    <w:rsid w:val="008301AA"/>
    <w:rsid w:val="00831031"/>
    <w:rsid w:val="00835B7F"/>
    <w:rsid w:val="00835F5C"/>
    <w:rsid w:val="008377CB"/>
    <w:rsid w:val="0084451C"/>
    <w:rsid w:val="0085219E"/>
    <w:rsid w:val="008538E3"/>
    <w:rsid w:val="00855546"/>
    <w:rsid w:val="0085588C"/>
    <w:rsid w:val="00864592"/>
    <w:rsid w:val="00864651"/>
    <w:rsid w:val="008648EA"/>
    <w:rsid w:val="00866CC2"/>
    <w:rsid w:val="0087014E"/>
    <w:rsid w:val="008723C0"/>
    <w:rsid w:val="0087308B"/>
    <w:rsid w:val="0087323A"/>
    <w:rsid w:val="008762A4"/>
    <w:rsid w:val="00876D3D"/>
    <w:rsid w:val="00877675"/>
    <w:rsid w:val="0088035B"/>
    <w:rsid w:val="008811E6"/>
    <w:rsid w:val="00881832"/>
    <w:rsid w:val="0088263B"/>
    <w:rsid w:val="00886F42"/>
    <w:rsid w:val="00887030"/>
    <w:rsid w:val="008879EE"/>
    <w:rsid w:val="00891320"/>
    <w:rsid w:val="0089195F"/>
    <w:rsid w:val="00891B2C"/>
    <w:rsid w:val="00891C6A"/>
    <w:rsid w:val="00892A64"/>
    <w:rsid w:val="0089359E"/>
    <w:rsid w:val="008940FF"/>
    <w:rsid w:val="0089537C"/>
    <w:rsid w:val="00895745"/>
    <w:rsid w:val="00895B77"/>
    <w:rsid w:val="00897410"/>
    <w:rsid w:val="008A1E5F"/>
    <w:rsid w:val="008A3C6D"/>
    <w:rsid w:val="008A555F"/>
    <w:rsid w:val="008B3F0B"/>
    <w:rsid w:val="008B69D6"/>
    <w:rsid w:val="008C01E2"/>
    <w:rsid w:val="008C0D77"/>
    <w:rsid w:val="008C2A03"/>
    <w:rsid w:val="008C7FAE"/>
    <w:rsid w:val="008D07A0"/>
    <w:rsid w:val="008D0B37"/>
    <w:rsid w:val="008D20E9"/>
    <w:rsid w:val="008D31B2"/>
    <w:rsid w:val="008D61FF"/>
    <w:rsid w:val="008D7425"/>
    <w:rsid w:val="008E0C4B"/>
    <w:rsid w:val="008E0D84"/>
    <w:rsid w:val="008E30F9"/>
    <w:rsid w:val="008E4DEF"/>
    <w:rsid w:val="008E5525"/>
    <w:rsid w:val="008E6C14"/>
    <w:rsid w:val="008E7C81"/>
    <w:rsid w:val="008F1E4F"/>
    <w:rsid w:val="008F403A"/>
    <w:rsid w:val="008F5EBA"/>
    <w:rsid w:val="008F6408"/>
    <w:rsid w:val="00900556"/>
    <w:rsid w:val="0090512D"/>
    <w:rsid w:val="00913DD6"/>
    <w:rsid w:val="00913F31"/>
    <w:rsid w:val="00914628"/>
    <w:rsid w:val="00915808"/>
    <w:rsid w:val="00917377"/>
    <w:rsid w:val="00923D1F"/>
    <w:rsid w:val="00925D83"/>
    <w:rsid w:val="00930279"/>
    <w:rsid w:val="00931423"/>
    <w:rsid w:val="009346D5"/>
    <w:rsid w:val="00935620"/>
    <w:rsid w:val="00936C92"/>
    <w:rsid w:val="00940E99"/>
    <w:rsid w:val="00941415"/>
    <w:rsid w:val="00944500"/>
    <w:rsid w:val="009459AE"/>
    <w:rsid w:val="009469D7"/>
    <w:rsid w:val="00951C11"/>
    <w:rsid w:val="00951CD0"/>
    <w:rsid w:val="009533BF"/>
    <w:rsid w:val="00953B54"/>
    <w:rsid w:val="0095511A"/>
    <w:rsid w:val="009615FA"/>
    <w:rsid w:val="00964EC2"/>
    <w:rsid w:val="00971294"/>
    <w:rsid w:val="00973B80"/>
    <w:rsid w:val="00980074"/>
    <w:rsid w:val="0098183B"/>
    <w:rsid w:val="00981AA2"/>
    <w:rsid w:val="009828B3"/>
    <w:rsid w:val="009829FA"/>
    <w:rsid w:val="00983867"/>
    <w:rsid w:val="00984B0C"/>
    <w:rsid w:val="00984FA8"/>
    <w:rsid w:val="00985CEF"/>
    <w:rsid w:val="0099367F"/>
    <w:rsid w:val="009954E0"/>
    <w:rsid w:val="00996AF6"/>
    <w:rsid w:val="00997BA4"/>
    <w:rsid w:val="009A3071"/>
    <w:rsid w:val="009A479E"/>
    <w:rsid w:val="009A5BD4"/>
    <w:rsid w:val="009A5D04"/>
    <w:rsid w:val="009A68DE"/>
    <w:rsid w:val="009A7357"/>
    <w:rsid w:val="009B06D8"/>
    <w:rsid w:val="009B1A34"/>
    <w:rsid w:val="009B2BB9"/>
    <w:rsid w:val="009B56DD"/>
    <w:rsid w:val="009B60C6"/>
    <w:rsid w:val="009B7286"/>
    <w:rsid w:val="009C0BD7"/>
    <w:rsid w:val="009C1424"/>
    <w:rsid w:val="009C3700"/>
    <w:rsid w:val="009C49E9"/>
    <w:rsid w:val="009D01CB"/>
    <w:rsid w:val="009D125B"/>
    <w:rsid w:val="009D75B8"/>
    <w:rsid w:val="009E14B8"/>
    <w:rsid w:val="009E1D5C"/>
    <w:rsid w:val="009E5F93"/>
    <w:rsid w:val="009E62A8"/>
    <w:rsid w:val="009F159A"/>
    <w:rsid w:val="009F279B"/>
    <w:rsid w:val="009F3F07"/>
    <w:rsid w:val="00A005A3"/>
    <w:rsid w:val="00A01BAC"/>
    <w:rsid w:val="00A01E12"/>
    <w:rsid w:val="00A05EED"/>
    <w:rsid w:val="00A07C71"/>
    <w:rsid w:val="00A12D6D"/>
    <w:rsid w:val="00A1358B"/>
    <w:rsid w:val="00A16E87"/>
    <w:rsid w:val="00A2132B"/>
    <w:rsid w:val="00A2344D"/>
    <w:rsid w:val="00A271BD"/>
    <w:rsid w:val="00A27A58"/>
    <w:rsid w:val="00A32EA0"/>
    <w:rsid w:val="00A33851"/>
    <w:rsid w:val="00A34622"/>
    <w:rsid w:val="00A365D8"/>
    <w:rsid w:val="00A410AC"/>
    <w:rsid w:val="00A4230D"/>
    <w:rsid w:val="00A44B23"/>
    <w:rsid w:val="00A4654E"/>
    <w:rsid w:val="00A4778B"/>
    <w:rsid w:val="00A535A3"/>
    <w:rsid w:val="00A53F0A"/>
    <w:rsid w:val="00A54A3E"/>
    <w:rsid w:val="00A61C45"/>
    <w:rsid w:val="00A634B2"/>
    <w:rsid w:val="00A644DE"/>
    <w:rsid w:val="00A71A60"/>
    <w:rsid w:val="00A74032"/>
    <w:rsid w:val="00A762DE"/>
    <w:rsid w:val="00A77DCF"/>
    <w:rsid w:val="00A80754"/>
    <w:rsid w:val="00A81620"/>
    <w:rsid w:val="00A82208"/>
    <w:rsid w:val="00A82D73"/>
    <w:rsid w:val="00A83338"/>
    <w:rsid w:val="00A855D1"/>
    <w:rsid w:val="00A858D3"/>
    <w:rsid w:val="00A932A7"/>
    <w:rsid w:val="00A93437"/>
    <w:rsid w:val="00A93A75"/>
    <w:rsid w:val="00A94AA2"/>
    <w:rsid w:val="00AA07BC"/>
    <w:rsid w:val="00AA0F04"/>
    <w:rsid w:val="00AA154B"/>
    <w:rsid w:val="00AA1D09"/>
    <w:rsid w:val="00AA3074"/>
    <w:rsid w:val="00AA3976"/>
    <w:rsid w:val="00AA5326"/>
    <w:rsid w:val="00AA6595"/>
    <w:rsid w:val="00AA6E40"/>
    <w:rsid w:val="00AB17E7"/>
    <w:rsid w:val="00AB1AA0"/>
    <w:rsid w:val="00AB2506"/>
    <w:rsid w:val="00AB2D56"/>
    <w:rsid w:val="00AB5102"/>
    <w:rsid w:val="00AB5C09"/>
    <w:rsid w:val="00AC15A0"/>
    <w:rsid w:val="00AC3465"/>
    <w:rsid w:val="00AC5560"/>
    <w:rsid w:val="00AC68AC"/>
    <w:rsid w:val="00AC705D"/>
    <w:rsid w:val="00AC78F3"/>
    <w:rsid w:val="00AD0BBA"/>
    <w:rsid w:val="00AD2651"/>
    <w:rsid w:val="00AD6BB8"/>
    <w:rsid w:val="00AD6CDC"/>
    <w:rsid w:val="00AD79F3"/>
    <w:rsid w:val="00AE0586"/>
    <w:rsid w:val="00AE0B21"/>
    <w:rsid w:val="00AE13EF"/>
    <w:rsid w:val="00AE47A5"/>
    <w:rsid w:val="00AE4FC7"/>
    <w:rsid w:val="00AE69B6"/>
    <w:rsid w:val="00AF514A"/>
    <w:rsid w:val="00AF6B48"/>
    <w:rsid w:val="00AF785C"/>
    <w:rsid w:val="00B00148"/>
    <w:rsid w:val="00B01A6D"/>
    <w:rsid w:val="00B01E10"/>
    <w:rsid w:val="00B065CF"/>
    <w:rsid w:val="00B13862"/>
    <w:rsid w:val="00B176D0"/>
    <w:rsid w:val="00B1779E"/>
    <w:rsid w:val="00B20FE9"/>
    <w:rsid w:val="00B215E1"/>
    <w:rsid w:val="00B225FD"/>
    <w:rsid w:val="00B35829"/>
    <w:rsid w:val="00B40B26"/>
    <w:rsid w:val="00B4175E"/>
    <w:rsid w:val="00B41E9D"/>
    <w:rsid w:val="00B4223A"/>
    <w:rsid w:val="00B42329"/>
    <w:rsid w:val="00B4401A"/>
    <w:rsid w:val="00B46467"/>
    <w:rsid w:val="00B46EF5"/>
    <w:rsid w:val="00B508C7"/>
    <w:rsid w:val="00B529EF"/>
    <w:rsid w:val="00B55070"/>
    <w:rsid w:val="00B55ED3"/>
    <w:rsid w:val="00B56936"/>
    <w:rsid w:val="00B600E2"/>
    <w:rsid w:val="00B614F8"/>
    <w:rsid w:val="00B62AF4"/>
    <w:rsid w:val="00B6333B"/>
    <w:rsid w:val="00B6363A"/>
    <w:rsid w:val="00B642D7"/>
    <w:rsid w:val="00B64EC2"/>
    <w:rsid w:val="00B7287F"/>
    <w:rsid w:val="00B72C46"/>
    <w:rsid w:val="00B75393"/>
    <w:rsid w:val="00B761FB"/>
    <w:rsid w:val="00B812EE"/>
    <w:rsid w:val="00B81603"/>
    <w:rsid w:val="00B8191C"/>
    <w:rsid w:val="00B83A6E"/>
    <w:rsid w:val="00B83B7E"/>
    <w:rsid w:val="00B8667F"/>
    <w:rsid w:val="00B95E8A"/>
    <w:rsid w:val="00BA1B62"/>
    <w:rsid w:val="00BA2A67"/>
    <w:rsid w:val="00BA5083"/>
    <w:rsid w:val="00BA7E6E"/>
    <w:rsid w:val="00BB2709"/>
    <w:rsid w:val="00BB57D1"/>
    <w:rsid w:val="00BB585E"/>
    <w:rsid w:val="00BB767B"/>
    <w:rsid w:val="00BB769E"/>
    <w:rsid w:val="00BB7C78"/>
    <w:rsid w:val="00BC1539"/>
    <w:rsid w:val="00BC3655"/>
    <w:rsid w:val="00BD31F1"/>
    <w:rsid w:val="00BD3376"/>
    <w:rsid w:val="00BD5C39"/>
    <w:rsid w:val="00BD67E0"/>
    <w:rsid w:val="00BD7965"/>
    <w:rsid w:val="00BE018A"/>
    <w:rsid w:val="00BE152A"/>
    <w:rsid w:val="00BE3775"/>
    <w:rsid w:val="00BE4E3C"/>
    <w:rsid w:val="00BE678A"/>
    <w:rsid w:val="00BF00BA"/>
    <w:rsid w:val="00BF25D2"/>
    <w:rsid w:val="00BF711E"/>
    <w:rsid w:val="00BF744D"/>
    <w:rsid w:val="00C036A9"/>
    <w:rsid w:val="00C046C3"/>
    <w:rsid w:val="00C055C0"/>
    <w:rsid w:val="00C0656A"/>
    <w:rsid w:val="00C07483"/>
    <w:rsid w:val="00C10078"/>
    <w:rsid w:val="00C11FD1"/>
    <w:rsid w:val="00C1340A"/>
    <w:rsid w:val="00C13742"/>
    <w:rsid w:val="00C14679"/>
    <w:rsid w:val="00C1725B"/>
    <w:rsid w:val="00C17AD8"/>
    <w:rsid w:val="00C20CC2"/>
    <w:rsid w:val="00C21263"/>
    <w:rsid w:val="00C25C8B"/>
    <w:rsid w:val="00C25DF6"/>
    <w:rsid w:val="00C2765F"/>
    <w:rsid w:val="00C32EA1"/>
    <w:rsid w:val="00C352D7"/>
    <w:rsid w:val="00C353F7"/>
    <w:rsid w:val="00C365C9"/>
    <w:rsid w:val="00C422C7"/>
    <w:rsid w:val="00C43393"/>
    <w:rsid w:val="00C45F6D"/>
    <w:rsid w:val="00C510EC"/>
    <w:rsid w:val="00C52F5C"/>
    <w:rsid w:val="00C5550E"/>
    <w:rsid w:val="00C55570"/>
    <w:rsid w:val="00C55C29"/>
    <w:rsid w:val="00C6221E"/>
    <w:rsid w:val="00C644A5"/>
    <w:rsid w:val="00C65857"/>
    <w:rsid w:val="00C70B6A"/>
    <w:rsid w:val="00C71334"/>
    <w:rsid w:val="00C71CE9"/>
    <w:rsid w:val="00C71E02"/>
    <w:rsid w:val="00C75B81"/>
    <w:rsid w:val="00C77EE9"/>
    <w:rsid w:val="00C813A7"/>
    <w:rsid w:val="00C82036"/>
    <w:rsid w:val="00C857ED"/>
    <w:rsid w:val="00C8711C"/>
    <w:rsid w:val="00C903B9"/>
    <w:rsid w:val="00C92C80"/>
    <w:rsid w:val="00C94AC7"/>
    <w:rsid w:val="00C94F27"/>
    <w:rsid w:val="00C97C06"/>
    <w:rsid w:val="00C97DBA"/>
    <w:rsid w:val="00CA080F"/>
    <w:rsid w:val="00CA0A20"/>
    <w:rsid w:val="00CA0A99"/>
    <w:rsid w:val="00CA1010"/>
    <w:rsid w:val="00CA4700"/>
    <w:rsid w:val="00CA4849"/>
    <w:rsid w:val="00CA6649"/>
    <w:rsid w:val="00CA6B04"/>
    <w:rsid w:val="00CB07F3"/>
    <w:rsid w:val="00CB1C99"/>
    <w:rsid w:val="00CB4FE5"/>
    <w:rsid w:val="00CB662B"/>
    <w:rsid w:val="00CC257B"/>
    <w:rsid w:val="00CC717F"/>
    <w:rsid w:val="00CD4B22"/>
    <w:rsid w:val="00CD59EA"/>
    <w:rsid w:val="00CD7FBC"/>
    <w:rsid w:val="00CE0772"/>
    <w:rsid w:val="00CE0C36"/>
    <w:rsid w:val="00CE3D54"/>
    <w:rsid w:val="00CE66D5"/>
    <w:rsid w:val="00CE6A21"/>
    <w:rsid w:val="00CE7295"/>
    <w:rsid w:val="00CE79E9"/>
    <w:rsid w:val="00CF20A9"/>
    <w:rsid w:val="00CF38FD"/>
    <w:rsid w:val="00CF4551"/>
    <w:rsid w:val="00CF5BD2"/>
    <w:rsid w:val="00CF7870"/>
    <w:rsid w:val="00D0124F"/>
    <w:rsid w:val="00D0265E"/>
    <w:rsid w:val="00D0335E"/>
    <w:rsid w:val="00D05BC5"/>
    <w:rsid w:val="00D104A8"/>
    <w:rsid w:val="00D11A6E"/>
    <w:rsid w:val="00D16273"/>
    <w:rsid w:val="00D1672C"/>
    <w:rsid w:val="00D23FCD"/>
    <w:rsid w:val="00D25C28"/>
    <w:rsid w:val="00D33EFC"/>
    <w:rsid w:val="00D36079"/>
    <w:rsid w:val="00D375B9"/>
    <w:rsid w:val="00D379BE"/>
    <w:rsid w:val="00D439A6"/>
    <w:rsid w:val="00D43B41"/>
    <w:rsid w:val="00D443FE"/>
    <w:rsid w:val="00D45135"/>
    <w:rsid w:val="00D45E0B"/>
    <w:rsid w:val="00D471E6"/>
    <w:rsid w:val="00D538CB"/>
    <w:rsid w:val="00D540D5"/>
    <w:rsid w:val="00D5449D"/>
    <w:rsid w:val="00D55635"/>
    <w:rsid w:val="00D56AF1"/>
    <w:rsid w:val="00D5750C"/>
    <w:rsid w:val="00D62A79"/>
    <w:rsid w:val="00D63938"/>
    <w:rsid w:val="00D65BAF"/>
    <w:rsid w:val="00D67D9A"/>
    <w:rsid w:val="00D70F8B"/>
    <w:rsid w:val="00D71A94"/>
    <w:rsid w:val="00D7388E"/>
    <w:rsid w:val="00D75C5A"/>
    <w:rsid w:val="00D75F50"/>
    <w:rsid w:val="00D774C5"/>
    <w:rsid w:val="00D77694"/>
    <w:rsid w:val="00D82D86"/>
    <w:rsid w:val="00D84A01"/>
    <w:rsid w:val="00D84C91"/>
    <w:rsid w:val="00D859F4"/>
    <w:rsid w:val="00D85C81"/>
    <w:rsid w:val="00D8632F"/>
    <w:rsid w:val="00D87D01"/>
    <w:rsid w:val="00D90C3E"/>
    <w:rsid w:val="00D91F66"/>
    <w:rsid w:val="00D92654"/>
    <w:rsid w:val="00D941C7"/>
    <w:rsid w:val="00D9463D"/>
    <w:rsid w:val="00D96040"/>
    <w:rsid w:val="00D975FA"/>
    <w:rsid w:val="00DA52D7"/>
    <w:rsid w:val="00DA6DEF"/>
    <w:rsid w:val="00DB1292"/>
    <w:rsid w:val="00DB4849"/>
    <w:rsid w:val="00DC3D72"/>
    <w:rsid w:val="00DC45EE"/>
    <w:rsid w:val="00DC4EDB"/>
    <w:rsid w:val="00DC6881"/>
    <w:rsid w:val="00DC76BB"/>
    <w:rsid w:val="00DC79DF"/>
    <w:rsid w:val="00DD08BD"/>
    <w:rsid w:val="00DD21CF"/>
    <w:rsid w:val="00DD2B50"/>
    <w:rsid w:val="00DD4562"/>
    <w:rsid w:val="00DD56C9"/>
    <w:rsid w:val="00DD7B08"/>
    <w:rsid w:val="00DE19E7"/>
    <w:rsid w:val="00DF142C"/>
    <w:rsid w:val="00DF6885"/>
    <w:rsid w:val="00DF79BC"/>
    <w:rsid w:val="00E001BC"/>
    <w:rsid w:val="00E00B80"/>
    <w:rsid w:val="00E01AE1"/>
    <w:rsid w:val="00E02CE4"/>
    <w:rsid w:val="00E042C8"/>
    <w:rsid w:val="00E04B8E"/>
    <w:rsid w:val="00E0681C"/>
    <w:rsid w:val="00E076FA"/>
    <w:rsid w:val="00E14C45"/>
    <w:rsid w:val="00E1691D"/>
    <w:rsid w:val="00E22571"/>
    <w:rsid w:val="00E226F4"/>
    <w:rsid w:val="00E22F06"/>
    <w:rsid w:val="00E22F51"/>
    <w:rsid w:val="00E257D4"/>
    <w:rsid w:val="00E32249"/>
    <w:rsid w:val="00E329F3"/>
    <w:rsid w:val="00E357C0"/>
    <w:rsid w:val="00E35AEF"/>
    <w:rsid w:val="00E414E4"/>
    <w:rsid w:val="00E41C67"/>
    <w:rsid w:val="00E41D9B"/>
    <w:rsid w:val="00E43239"/>
    <w:rsid w:val="00E444E3"/>
    <w:rsid w:val="00E50656"/>
    <w:rsid w:val="00E525BE"/>
    <w:rsid w:val="00E52D10"/>
    <w:rsid w:val="00E5329D"/>
    <w:rsid w:val="00E5349B"/>
    <w:rsid w:val="00E534D5"/>
    <w:rsid w:val="00E53CE1"/>
    <w:rsid w:val="00E54293"/>
    <w:rsid w:val="00E5454F"/>
    <w:rsid w:val="00E54E57"/>
    <w:rsid w:val="00E56F52"/>
    <w:rsid w:val="00E629C6"/>
    <w:rsid w:val="00E63BA4"/>
    <w:rsid w:val="00E64D99"/>
    <w:rsid w:val="00E64E40"/>
    <w:rsid w:val="00E6632A"/>
    <w:rsid w:val="00E67D81"/>
    <w:rsid w:val="00E71CC3"/>
    <w:rsid w:val="00E744B5"/>
    <w:rsid w:val="00E771EB"/>
    <w:rsid w:val="00E77B13"/>
    <w:rsid w:val="00E77E17"/>
    <w:rsid w:val="00E80D1D"/>
    <w:rsid w:val="00E83BFC"/>
    <w:rsid w:val="00E85968"/>
    <w:rsid w:val="00E8703E"/>
    <w:rsid w:val="00E93445"/>
    <w:rsid w:val="00E95A78"/>
    <w:rsid w:val="00E96E8F"/>
    <w:rsid w:val="00E97013"/>
    <w:rsid w:val="00E97176"/>
    <w:rsid w:val="00E97F2B"/>
    <w:rsid w:val="00EA2695"/>
    <w:rsid w:val="00EA3900"/>
    <w:rsid w:val="00EA59D6"/>
    <w:rsid w:val="00EA73D2"/>
    <w:rsid w:val="00EA7B3E"/>
    <w:rsid w:val="00EB0079"/>
    <w:rsid w:val="00EB6EDA"/>
    <w:rsid w:val="00EC07E0"/>
    <w:rsid w:val="00EC329A"/>
    <w:rsid w:val="00EC3BE4"/>
    <w:rsid w:val="00EC434A"/>
    <w:rsid w:val="00EC53AA"/>
    <w:rsid w:val="00EC550E"/>
    <w:rsid w:val="00EC5A5E"/>
    <w:rsid w:val="00EC5E0F"/>
    <w:rsid w:val="00EC61A8"/>
    <w:rsid w:val="00EC68C7"/>
    <w:rsid w:val="00ED49A1"/>
    <w:rsid w:val="00ED4F41"/>
    <w:rsid w:val="00ED5289"/>
    <w:rsid w:val="00ED734C"/>
    <w:rsid w:val="00EE5E8D"/>
    <w:rsid w:val="00EF0731"/>
    <w:rsid w:val="00EF1FED"/>
    <w:rsid w:val="00EF34AB"/>
    <w:rsid w:val="00EF48A3"/>
    <w:rsid w:val="00EF53D3"/>
    <w:rsid w:val="00EF7B17"/>
    <w:rsid w:val="00F000D1"/>
    <w:rsid w:val="00F010FB"/>
    <w:rsid w:val="00F023F4"/>
    <w:rsid w:val="00F02EFC"/>
    <w:rsid w:val="00F05844"/>
    <w:rsid w:val="00F06AB4"/>
    <w:rsid w:val="00F0712D"/>
    <w:rsid w:val="00F074AA"/>
    <w:rsid w:val="00F07F8F"/>
    <w:rsid w:val="00F11457"/>
    <w:rsid w:val="00F115BE"/>
    <w:rsid w:val="00F11F8E"/>
    <w:rsid w:val="00F1216E"/>
    <w:rsid w:val="00F13AE5"/>
    <w:rsid w:val="00F13FBC"/>
    <w:rsid w:val="00F16F87"/>
    <w:rsid w:val="00F17C62"/>
    <w:rsid w:val="00F23599"/>
    <w:rsid w:val="00F254BC"/>
    <w:rsid w:val="00F31228"/>
    <w:rsid w:val="00F316AC"/>
    <w:rsid w:val="00F33345"/>
    <w:rsid w:val="00F35508"/>
    <w:rsid w:val="00F37706"/>
    <w:rsid w:val="00F40770"/>
    <w:rsid w:val="00F44390"/>
    <w:rsid w:val="00F45E80"/>
    <w:rsid w:val="00F56AC2"/>
    <w:rsid w:val="00F57FA9"/>
    <w:rsid w:val="00F61BA5"/>
    <w:rsid w:val="00F62D46"/>
    <w:rsid w:val="00F63BBC"/>
    <w:rsid w:val="00F67F89"/>
    <w:rsid w:val="00F706B5"/>
    <w:rsid w:val="00F71FF3"/>
    <w:rsid w:val="00F73F7D"/>
    <w:rsid w:val="00F75A45"/>
    <w:rsid w:val="00F777DE"/>
    <w:rsid w:val="00F8120A"/>
    <w:rsid w:val="00F85718"/>
    <w:rsid w:val="00F85ABC"/>
    <w:rsid w:val="00F863EE"/>
    <w:rsid w:val="00F86E96"/>
    <w:rsid w:val="00F87361"/>
    <w:rsid w:val="00F87A1F"/>
    <w:rsid w:val="00F901F9"/>
    <w:rsid w:val="00F92084"/>
    <w:rsid w:val="00F92619"/>
    <w:rsid w:val="00F92E2F"/>
    <w:rsid w:val="00F9794C"/>
    <w:rsid w:val="00FA26F5"/>
    <w:rsid w:val="00FA2B48"/>
    <w:rsid w:val="00FA2D09"/>
    <w:rsid w:val="00FA40B6"/>
    <w:rsid w:val="00FA620A"/>
    <w:rsid w:val="00FB3BFB"/>
    <w:rsid w:val="00FB4391"/>
    <w:rsid w:val="00FB6DA0"/>
    <w:rsid w:val="00FB7DEE"/>
    <w:rsid w:val="00FC2F77"/>
    <w:rsid w:val="00FC3C93"/>
    <w:rsid w:val="00FC4BCF"/>
    <w:rsid w:val="00FC635D"/>
    <w:rsid w:val="00FC6723"/>
    <w:rsid w:val="00FD1161"/>
    <w:rsid w:val="00FD1966"/>
    <w:rsid w:val="00FD2875"/>
    <w:rsid w:val="00FD363A"/>
    <w:rsid w:val="00FD5359"/>
    <w:rsid w:val="00FD7B0A"/>
    <w:rsid w:val="00FE1A32"/>
    <w:rsid w:val="00FE1F9B"/>
    <w:rsid w:val="00FE33BC"/>
    <w:rsid w:val="00FE406B"/>
    <w:rsid w:val="00FE4CCE"/>
    <w:rsid w:val="00FE54BB"/>
    <w:rsid w:val="00FE58FD"/>
    <w:rsid w:val="00FF0724"/>
    <w:rsid w:val="00FF0EC3"/>
    <w:rsid w:val="00FF0FB4"/>
    <w:rsid w:val="00FF19FE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851DDE-1048-441A-B52A-93D8685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8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F18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0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uiPriority w:val="99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DD2B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1806"/>
    <w:rPr>
      <w:b/>
      <w:bCs/>
      <w:kern w:val="36"/>
      <w:sz w:val="48"/>
      <w:szCs w:val="48"/>
    </w:rPr>
  </w:style>
  <w:style w:type="character" w:customStyle="1" w:styleId="ac">
    <w:name w:val="Абзац списка Знак"/>
    <w:basedOn w:val="a0"/>
    <w:link w:val="ab"/>
    <w:uiPriority w:val="34"/>
    <w:rsid w:val="008811E6"/>
    <w:rPr>
      <w:sz w:val="24"/>
      <w:szCs w:val="24"/>
    </w:rPr>
  </w:style>
  <w:style w:type="paragraph" w:customStyle="1" w:styleId="Default">
    <w:name w:val="Default"/>
    <w:rsid w:val="000728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uiPriority w:val="99"/>
    <w:rsid w:val="008826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263B"/>
    <w:rPr>
      <w:sz w:val="24"/>
      <w:szCs w:val="24"/>
    </w:rPr>
  </w:style>
  <w:style w:type="paragraph" w:styleId="af">
    <w:name w:val="footer"/>
    <w:basedOn w:val="a"/>
    <w:link w:val="af0"/>
    <w:rsid w:val="0088263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8263B"/>
    <w:rPr>
      <w:sz w:val="24"/>
      <w:szCs w:val="24"/>
    </w:rPr>
  </w:style>
  <w:style w:type="paragraph" w:customStyle="1" w:styleId="11">
    <w:name w:val="Гиперссылка1"/>
    <w:link w:val="a3"/>
    <w:uiPriority w:val="99"/>
    <w:rsid w:val="00CD7FBC"/>
    <w:rPr>
      <w:color w:val="0000FF"/>
      <w:u w:val="single"/>
    </w:rPr>
  </w:style>
  <w:style w:type="paragraph" w:styleId="af1">
    <w:name w:val="No Spacing"/>
    <w:uiPriority w:val="1"/>
    <w:qFormat/>
    <w:rsid w:val="00257ED5"/>
    <w:rPr>
      <w:snapToGrid w:val="0"/>
      <w:sz w:val="26"/>
    </w:rPr>
  </w:style>
  <w:style w:type="character" w:styleId="af2">
    <w:name w:val="Emphasis"/>
    <w:uiPriority w:val="20"/>
    <w:qFormat/>
    <w:rsid w:val="003D764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1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358B"/>
    <w:rPr>
      <w:rFonts w:ascii="Courier New" w:hAnsi="Courier New" w:cs="Courier New"/>
    </w:rPr>
  </w:style>
  <w:style w:type="paragraph" w:customStyle="1" w:styleId="sc-httwuo">
    <w:name w:val="sc-httwuo"/>
    <w:basedOn w:val="a"/>
    <w:rsid w:val="00A1358B"/>
    <w:pPr>
      <w:spacing w:before="100" w:beforeAutospacing="1" w:after="100" w:afterAutospacing="1"/>
    </w:pPr>
  </w:style>
  <w:style w:type="character" w:customStyle="1" w:styleId="sc-itonen">
    <w:name w:val="sc-itonen"/>
    <w:basedOn w:val="a0"/>
    <w:rsid w:val="00A1358B"/>
  </w:style>
  <w:style w:type="character" w:styleId="af3">
    <w:name w:val="Strong"/>
    <w:basedOn w:val="a0"/>
    <w:uiPriority w:val="22"/>
    <w:qFormat/>
    <w:rsid w:val="00F8120A"/>
    <w:rPr>
      <w:b/>
      <w:bCs/>
    </w:rPr>
  </w:style>
  <w:style w:type="character" w:customStyle="1" w:styleId="t286pc">
    <w:name w:val="t286pc"/>
    <w:basedOn w:val="a0"/>
    <w:rsid w:val="00F8120A"/>
  </w:style>
  <w:style w:type="character" w:customStyle="1" w:styleId="30">
    <w:name w:val="Заголовок 3 Знак"/>
    <w:basedOn w:val="a0"/>
    <w:link w:val="3"/>
    <w:uiPriority w:val="9"/>
    <w:rsid w:val="00F90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505F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505F51"/>
    <w:rPr>
      <w:rFonts w:ascii="Arial" w:hAnsi="Arial" w:cs="Arial"/>
      <w:vanish/>
      <w:sz w:val="16"/>
      <w:szCs w:val="16"/>
    </w:rPr>
  </w:style>
  <w:style w:type="character" w:customStyle="1" w:styleId="bzw1898">
    <w:name w:val="bzw1898"/>
    <w:basedOn w:val="a0"/>
    <w:rsid w:val="00505F51"/>
  </w:style>
  <w:style w:type="paragraph" w:styleId="z-1">
    <w:name w:val="HTML Bottom of Form"/>
    <w:basedOn w:val="a"/>
    <w:next w:val="a"/>
    <w:link w:val="z-2"/>
    <w:hidden/>
    <w:uiPriority w:val="99"/>
    <w:unhideWhenUsed/>
    <w:rsid w:val="00505F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05F5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06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8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9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5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03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1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2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441">
          <w:blockQuote w:val="1"/>
          <w:marLeft w:val="0"/>
          <w:marRight w:val="0"/>
          <w:marTop w:val="60"/>
          <w:marBottom w:val="18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  <w:div w:id="1100223065">
          <w:blockQuote w:val="1"/>
          <w:marLeft w:val="0"/>
          <w:marRight w:val="0"/>
          <w:marTop w:val="60"/>
          <w:marBottom w:val="18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  <w:div w:id="119754230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319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  <w:div w:id="245844203">
          <w:blockQuote w:val="1"/>
          <w:marLeft w:val="0"/>
          <w:marRight w:val="0"/>
          <w:marTop w:val="60"/>
          <w:marBottom w:val="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  <w:div w:id="2111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su/DVuO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DE31-5296-4D12-B35F-90F15E49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3026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subject/>
  <dc:creator>0326-11-290</dc:creator>
  <cp:keywords/>
  <cp:lastModifiedBy>Бужинаева Цырегма Балдоржиевна</cp:lastModifiedBy>
  <cp:revision>4</cp:revision>
  <cp:lastPrinted>2026-05-26T01:10:00Z</cp:lastPrinted>
  <dcterms:created xsi:type="dcterms:W3CDTF">2026-05-28T23:38:00Z</dcterms:created>
  <dcterms:modified xsi:type="dcterms:W3CDTF">2026-05-31T23:46:00Z</dcterms:modified>
</cp:coreProperties>
</file>